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5"/>
        <w:gridCol w:w="318"/>
      </w:tblGrid>
      <w:tr w:rsidR="00824A4A" w:rsidRPr="00824A4A" w:rsidTr="00824A4A"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24A4A">
              <w:rPr>
                <w:rFonts w:ascii="Times New Roman" w:hAnsi="Times New Roman" w:cs="Times New Roman"/>
                <w:b/>
                <w:sz w:val="32"/>
                <w:szCs w:val="32"/>
              </w:rPr>
              <w:t>ТРИВИТ</w:t>
            </w:r>
            <w:r w:rsidRPr="00824A4A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24A4A" w:rsidRPr="00824A4A" w:rsidRDefault="00824A4A" w:rsidP="00824A4A">
      <w:pPr>
        <w:spacing w:after="0"/>
        <w:rPr>
          <w:rFonts w:ascii="Times New Roman" w:hAnsi="Times New Roman" w:cs="Times New Roman"/>
          <w:b/>
          <w:bCs/>
        </w:rPr>
      </w:pPr>
      <w:r w:rsidRPr="00824A4A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  <w:b/>
          <w:bCs/>
          <w:i/>
          <w:iCs/>
        </w:rPr>
        <w:t>Раствор для инъекций</w:t>
      </w:r>
      <w:r w:rsidRPr="00824A4A">
        <w:rPr>
          <w:rFonts w:ascii="Times New Roman" w:hAnsi="Times New Roman" w:cs="Times New Roman"/>
        </w:rPr>
        <w:t xml:space="preserve"> прозрачный, маслянистый, </w:t>
      </w:r>
      <w:proofErr w:type="gramStart"/>
      <w:r w:rsidRPr="00824A4A">
        <w:rPr>
          <w:rFonts w:ascii="Times New Roman" w:hAnsi="Times New Roman" w:cs="Times New Roman"/>
        </w:rPr>
        <w:t>от</w:t>
      </w:r>
      <w:proofErr w:type="gramEnd"/>
      <w:r w:rsidRPr="00824A4A">
        <w:rPr>
          <w:rFonts w:ascii="Times New Roman" w:hAnsi="Times New Roman" w:cs="Times New Roman"/>
        </w:rPr>
        <w:t xml:space="preserve"> светло-желтого до светло-коричневого цвета, со свойственным растительному маслу запахом.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7"/>
        <w:gridCol w:w="2158"/>
      </w:tblGrid>
      <w:tr w:rsidR="00824A4A" w:rsidRPr="00824A4A" w:rsidTr="00824A4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  <w:b/>
                <w:bCs/>
              </w:rPr>
              <w:t>1 мл</w:t>
            </w:r>
          </w:p>
        </w:tc>
      </w:tr>
      <w:tr w:rsidR="00824A4A" w:rsidRPr="00824A4A" w:rsidTr="00824A4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4A4A">
              <w:rPr>
                <w:rFonts w:ascii="Times New Roman" w:hAnsi="Times New Roman" w:cs="Times New Roman"/>
              </w:rPr>
              <w:t>ретинола</w:t>
            </w:r>
            <w:proofErr w:type="spellEnd"/>
            <w:r w:rsidRPr="00824A4A">
              <w:rPr>
                <w:rFonts w:ascii="Times New Roman" w:hAnsi="Times New Roman" w:cs="Times New Roman"/>
              </w:rPr>
              <w:t xml:space="preserve"> ацетат или пальмитат (вит.</w:t>
            </w:r>
            <w:proofErr w:type="gramEnd"/>
            <w:r w:rsidRPr="00824A4A">
              <w:rPr>
                <w:rFonts w:ascii="Times New Roman" w:hAnsi="Times New Roman" w:cs="Times New Roman"/>
              </w:rPr>
              <w:t xml:space="preserve"> 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30 000 МЕ</w:t>
            </w:r>
          </w:p>
        </w:tc>
      </w:tr>
      <w:tr w:rsidR="00824A4A" w:rsidRPr="00824A4A" w:rsidTr="00824A4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24A4A">
              <w:rPr>
                <w:rFonts w:ascii="Times New Roman" w:hAnsi="Times New Roman" w:cs="Times New Roman"/>
              </w:rPr>
              <w:t>α-токоферола ацетат (вит.</w:t>
            </w:r>
            <w:proofErr w:type="gramEnd"/>
            <w:r w:rsidRPr="00824A4A">
              <w:rPr>
                <w:rFonts w:ascii="Times New Roman" w:hAnsi="Times New Roman" w:cs="Times New Roman"/>
              </w:rPr>
              <w:t xml:space="preserve"> E)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20 мг</w:t>
            </w:r>
          </w:p>
        </w:tc>
      </w:tr>
      <w:tr w:rsidR="00824A4A" w:rsidRPr="00824A4A" w:rsidTr="00824A4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24A4A">
              <w:rPr>
                <w:rFonts w:ascii="Times New Roman" w:hAnsi="Times New Roman" w:cs="Times New Roman"/>
              </w:rPr>
              <w:t>колекальциферол</w:t>
            </w:r>
            <w:proofErr w:type="spellEnd"/>
            <w:r w:rsidRPr="00824A4A">
              <w:rPr>
                <w:rFonts w:ascii="Times New Roman" w:hAnsi="Times New Roman" w:cs="Times New Roman"/>
              </w:rPr>
              <w:t xml:space="preserve"> (вит.</w:t>
            </w:r>
            <w:proofErr w:type="gramEnd"/>
            <w:r w:rsidRPr="00824A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24A4A">
              <w:rPr>
                <w:rFonts w:ascii="Times New Roman" w:hAnsi="Times New Roman" w:cs="Times New Roman"/>
              </w:rPr>
              <w:t>D</w:t>
            </w:r>
            <w:r w:rsidRPr="00824A4A">
              <w:rPr>
                <w:rFonts w:ascii="Times New Roman" w:hAnsi="Times New Roman" w:cs="Times New Roman"/>
                <w:vertAlign w:val="subscript"/>
              </w:rPr>
              <w:t>3</w:t>
            </w:r>
            <w:r w:rsidRPr="00824A4A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40 000 МЕ</w:t>
            </w:r>
          </w:p>
        </w:tc>
      </w:tr>
    </w:tbl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  <w:i/>
          <w:iCs/>
        </w:rPr>
        <w:t>Вспомогательные вещества</w:t>
      </w:r>
      <w:r w:rsidRPr="00824A4A">
        <w:rPr>
          <w:rFonts w:ascii="Times New Roman" w:hAnsi="Times New Roman" w:cs="Times New Roman"/>
        </w:rPr>
        <w:t xml:space="preserve">: масло растительное (подсолнечное или соевое), </w:t>
      </w:r>
      <w:proofErr w:type="spellStart"/>
      <w:r w:rsidRPr="00824A4A">
        <w:rPr>
          <w:rFonts w:ascii="Times New Roman" w:hAnsi="Times New Roman" w:cs="Times New Roman"/>
        </w:rPr>
        <w:t>бутилгидрокситолуол</w:t>
      </w:r>
      <w:proofErr w:type="spellEnd"/>
      <w:r w:rsidRPr="00824A4A">
        <w:rPr>
          <w:rFonts w:ascii="Times New Roman" w:hAnsi="Times New Roman" w:cs="Times New Roman"/>
        </w:rPr>
        <w:t xml:space="preserve"> (стабилизатор).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>Расфасован по 10, 20, 50 и 100 мл в стеклянные флаконы соответствующей вместимости. Флаконы укупоривают резиновыми пробками и обкатывают алюминиевыми колпачками.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>Каждую единицу фасовки маркируют с указанием организации-производителя и ее адреса, названия лекарственного средств</w:t>
      </w:r>
      <w:bookmarkStart w:id="0" w:name="_GoBack"/>
      <w:bookmarkEnd w:id="0"/>
      <w:r w:rsidRPr="00824A4A">
        <w:rPr>
          <w:rFonts w:ascii="Times New Roman" w:hAnsi="Times New Roman" w:cs="Times New Roman"/>
        </w:rPr>
        <w:t>а, объема в мл, содержания и наименования действующих веществ, номера серии, срока годности, условий хранения, способа применения, надписи «Для животных», надписи «Стерильно» и снабжают инструкцией по применению.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  <w:i/>
          <w:iCs/>
        </w:rPr>
        <w:t>Свидетельство о регистрации</w:t>
      </w:r>
      <w:r w:rsidRPr="00824A4A">
        <w:rPr>
          <w:rFonts w:ascii="Times New Roman" w:hAnsi="Times New Roman" w:cs="Times New Roman"/>
        </w:rPr>
        <w:t> № ПВР-2-1.9/00004 от 22.02.06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  <w:b/>
          <w:bCs/>
        </w:rPr>
      </w:pPr>
      <w:r w:rsidRPr="00824A4A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>Комбинированный препарат, в котором витамины A, D</w:t>
      </w:r>
      <w:r w:rsidRPr="00824A4A">
        <w:rPr>
          <w:rFonts w:ascii="Times New Roman" w:hAnsi="Times New Roman" w:cs="Times New Roman"/>
          <w:vertAlign w:val="subscript"/>
        </w:rPr>
        <w:t>3</w:t>
      </w:r>
      <w:r w:rsidRPr="00824A4A">
        <w:rPr>
          <w:rFonts w:ascii="Times New Roman" w:hAnsi="Times New Roman" w:cs="Times New Roman"/>
        </w:rPr>
        <w:t> и</w:t>
      </w:r>
      <w:proofErr w:type="gramStart"/>
      <w:r w:rsidRPr="00824A4A">
        <w:rPr>
          <w:rFonts w:ascii="Times New Roman" w:hAnsi="Times New Roman" w:cs="Times New Roman"/>
        </w:rPr>
        <w:t xml:space="preserve"> Е</w:t>
      </w:r>
      <w:proofErr w:type="gramEnd"/>
      <w:r w:rsidRPr="00824A4A">
        <w:rPr>
          <w:rFonts w:ascii="Times New Roman" w:hAnsi="Times New Roman" w:cs="Times New Roman"/>
        </w:rPr>
        <w:t xml:space="preserve"> приведены в физиологически обоснованных соотношениях.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proofErr w:type="spellStart"/>
      <w:r w:rsidRPr="00824A4A">
        <w:rPr>
          <w:rFonts w:ascii="Times New Roman" w:hAnsi="Times New Roman" w:cs="Times New Roman"/>
        </w:rPr>
        <w:t>Тривит</w:t>
      </w:r>
      <w:proofErr w:type="spellEnd"/>
      <w:r w:rsidRPr="00824A4A">
        <w:rPr>
          <w:rFonts w:ascii="Times New Roman" w:hAnsi="Times New Roman" w:cs="Times New Roman"/>
          <w:vertAlign w:val="superscript"/>
        </w:rPr>
        <w:t>®</w:t>
      </w:r>
      <w:r w:rsidRPr="00824A4A">
        <w:rPr>
          <w:rFonts w:ascii="Times New Roman" w:hAnsi="Times New Roman" w:cs="Times New Roman"/>
        </w:rPr>
        <w:t xml:space="preserve"> оказывает комплексное действие на организм животных, выражающееся в нормализации обмена веществ, профилактике </w:t>
      </w:r>
      <w:proofErr w:type="spellStart"/>
      <w:r w:rsidRPr="00824A4A">
        <w:rPr>
          <w:rFonts w:ascii="Times New Roman" w:hAnsi="Times New Roman" w:cs="Times New Roman"/>
        </w:rPr>
        <w:t>гипо</w:t>
      </w:r>
      <w:proofErr w:type="spellEnd"/>
      <w:r w:rsidRPr="00824A4A">
        <w:rPr>
          <w:rFonts w:ascii="Times New Roman" w:hAnsi="Times New Roman" w:cs="Times New Roman"/>
        </w:rPr>
        <w:t>- и авитаминозов A, D</w:t>
      </w:r>
      <w:r w:rsidRPr="00824A4A">
        <w:rPr>
          <w:rFonts w:ascii="Times New Roman" w:hAnsi="Times New Roman" w:cs="Times New Roman"/>
          <w:vertAlign w:val="subscript"/>
        </w:rPr>
        <w:t>3</w:t>
      </w:r>
      <w:r w:rsidRPr="00824A4A">
        <w:rPr>
          <w:rFonts w:ascii="Times New Roman" w:hAnsi="Times New Roman" w:cs="Times New Roman"/>
        </w:rPr>
        <w:t> и</w:t>
      </w:r>
      <w:proofErr w:type="gramStart"/>
      <w:r w:rsidRPr="00824A4A">
        <w:rPr>
          <w:rFonts w:ascii="Times New Roman" w:hAnsi="Times New Roman" w:cs="Times New Roman"/>
        </w:rPr>
        <w:t xml:space="preserve"> Е</w:t>
      </w:r>
      <w:proofErr w:type="gramEnd"/>
      <w:r w:rsidRPr="00824A4A">
        <w:rPr>
          <w:rFonts w:ascii="Times New Roman" w:hAnsi="Times New Roman" w:cs="Times New Roman"/>
        </w:rPr>
        <w:t xml:space="preserve"> и заболеваний, развивающихся на их фоне.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  <w:b/>
          <w:bCs/>
        </w:rPr>
      </w:pPr>
      <w:r w:rsidRPr="00824A4A">
        <w:rPr>
          <w:rFonts w:ascii="Times New Roman" w:hAnsi="Times New Roman" w:cs="Times New Roman"/>
          <w:b/>
          <w:bCs/>
        </w:rPr>
        <w:t>Показания к применению препарата ТРИВИТ</w:t>
      </w:r>
      <w:r w:rsidRPr="00824A4A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 xml:space="preserve">— профилактика гиповитаминозов у сельскохозяйственных животных, в </w:t>
      </w:r>
      <w:proofErr w:type="spellStart"/>
      <w:r w:rsidRPr="00824A4A">
        <w:rPr>
          <w:rFonts w:ascii="Times New Roman" w:hAnsi="Times New Roman" w:cs="Times New Roman"/>
        </w:rPr>
        <w:t>т.ч</w:t>
      </w:r>
      <w:proofErr w:type="spellEnd"/>
      <w:r w:rsidRPr="00824A4A">
        <w:rPr>
          <w:rFonts w:ascii="Times New Roman" w:hAnsi="Times New Roman" w:cs="Times New Roman"/>
        </w:rPr>
        <w:t>. птиц;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>— ксерофтальмия;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>— рахит;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>— остеомаляция;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>— при беременности;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>— в период лактации;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>— в период реабилитации организма после болезни.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  <w:b/>
          <w:bCs/>
        </w:rPr>
      </w:pPr>
      <w:r w:rsidRPr="00824A4A">
        <w:rPr>
          <w:rFonts w:ascii="Times New Roman" w:hAnsi="Times New Roman" w:cs="Times New Roman"/>
          <w:b/>
          <w:bCs/>
        </w:rPr>
        <w:t>Порядок применения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 xml:space="preserve">Препарат вводят животным в/м или </w:t>
      </w:r>
      <w:proofErr w:type="gramStart"/>
      <w:r w:rsidRPr="00824A4A">
        <w:rPr>
          <w:rFonts w:ascii="Times New Roman" w:hAnsi="Times New Roman" w:cs="Times New Roman"/>
        </w:rPr>
        <w:t>п</w:t>
      </w:r>
      <w:proofErr w:type="gramEnd"/>
      <w:r w:rsidRPr="00824A4A">
        <w:rPr>
          <w:rFonts w:ascii="Times New Roman" w:hAnsi="Times New Roman" w:cs="Times New Roman"/>
        </w:rPr>
        <w:t>/к 1 раз в неделю в течение месяца в дозах, указанных в таблице. При необходимости инъекции препарата повторяют через месяц.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6"/>
        <w:gridCol w:w="4959"/>
      </w:tblGrid>
      <w:tr w:rsidR="00824A4A" w:rsidRPr="00824A4A" w:rsidTr="00824A4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  <w:b/>
                <w:bCs/>
              </w:rPr>
              <w:t>Вид животных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  <w:b/>
                <w:bCs/>
              </w:rPr>
              <w:t xml:space="preserve">В/м или </w:t>
            </w:r>
            <w:proofErr w:type="gramStart"/>
            <w:r w:rsidRPr="00824A4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824A4A">
              <w:rPr>
                <w:rFonts w:ascii="Times New Roman" w:hAnsi="Times New Roman" w:cs="Times New Roman"/>
                <w:b/>
                <w:bCs/>
              </w:rPr>
              <w:t>/к (мл/голову)</w:t>
            </w:r>
          </w:p>
        </w:tc>
      </w:tr>
      <w:tr w:rsidR="00824A4A" w:rsidRPr="00824A4A" w:rsidTr="00824A4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Крупный рогатый скот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2.0-5.0</w:t>
            </w:r>
          </w:p>
        </w:tc>
      </w:tr>
      <w:tr w:rsidR="00824A4A" w:rsidRPr="00824A4A" w:rsidTr="00824A4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Лошади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2.0-2.5</w:t>
            </w:r>
          </w:p>
        </w:tc>
      </w:tr>
      <w:tr w:rsidR="00824A4A" w:rsidRPr="00824A4A" w:rsidTr="00824A4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Жеребята, телята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1.5-2.0</w:t>
            </w:r>
          </w:p>
        </w:tc>
      </w:tr>
      <w:tr w:rsidR="00824A4A" w:rsidRPr="00824A4A" w:rsidTr="00824A4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Овцы, козы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1.0-1.5</w:t>
            </w:r>
          </w:p>
        </w:tc>
      </w:tr>
      <w:tr w:rsidR="00824A4A" w:rsidRPr="00824A4A" w:rsidTr="00824A4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Ягнята, поросята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0.5-1.0</w:t>
            </w:r>
          </w:p>
        </w:tc>
      </w:tr>
      <w:tr w:rsidR="00824A4A" w:rsidRPr="00824A4A" w:rsidTr="00824A4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Свиньи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1.5-2.0</w:t>
            </w:r>
          </w:p>
        </w:tc>
      </w:tr>
      <w:tr w:rsidR="00824A4A" w:rsidRPr="00824A4A" w:rsidTr="00824A4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Куры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0.1-0.2</w:t>
            </w:r>
          </w:p>
        </w:tc>
      </w:tr>
      <w:tr w:rsidR="00824A4A" w:rsidRPr="00824A4A" w:rsidTr="00824A4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Собаки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0.5-1.0</w:t>
            </w:r>
          </w:p>
        </w:tc>
      </w:tr>
      <w:tr w:rsidR="00824A4A" w:rsidRPr="00824A4A" w:rsidTr="00824A4A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Кролики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24A4A" w:rsidRPr="00824A4A" w:rsidRDefault="00824A4A" w:rsidP="00824A4A">
            <w:pPr>
              <w:spacing w:after="0"/>
              <w:rPr>
                <w:rFonts w:ascii="Times New Roman" w:hAnsi="Times New Roman" w:cs="Times New Roman"/>
              </w:rPr>
            </w:pPr>
            <w:r w:rsidRPr="00824A4A">
              <w:rPr>
                <w:rFonts w:ascii="Times New Roman" w:hAnsi="Times New Roman" w:cs="Times New Roman"/>
              </w:rPr>
              <w:t>0.2-0.3</w:t>
            </w:r>
          </w:p>
        </w:tc>
      </w:tr>
    </w:tbl>
    <w:p w:rsidR="00824A4A" w:rsidRPr="00824A4A" w:rsidRDefault="00824A4A" w:rsidP="00824A4A">
      <w:pPr>
        <w:spacing w:after="0"/>
        <w:rPr>
          <w:rFonts w:ascii="Times New Roman" w:hAnsi="Times New Roman" w:cs="Times New Roman"/>
          <w:b/>
          <w:bCs/>
        </w:rPr>
      </w:pPr>
      <w:r w:rsidRPr="00824A4A">
        <w:rPr>
          <w:rFonts w:ascii="Times New Roman" w:hAnsi="Times New Roman" w:cs="Times New Roman"/>
          <w:b/>
          <w:bCs/>
        </w:rPr>
        <w:lastRenderedPageBreak/>
        <w:t>Побочные эффекты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>При применении в рекомендуемых дозах побочное действие не наблюдается.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  <w:b/>
          <w:bCs/>
        </w:rPr>
      </w:pPr>
      <w:r w:rsidRPr="00824A4A">
        <w:rPr>
          <w:rFonts w:ascii="Times New Roman" w:hAnsi="Times New Roman" w:cs="Times New Roman"/>
          <w:b/>
          <w:bCs/>
        </w:rPr>
        <w:t>Противопоказания к применению препарата ТРИВИТ</w:t>
      </w:r>
      <w:r w:rsidRPr="00824A4A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>— гипервитаминоз;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>— повышенная чувствительность к компонентам препарата.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  <w:b/>
          <w:bCs/>
        </w:rPr>
      </w:pPr>
      <w:r w:rsidRPr="00824A4A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 xml:space="preserve">При работе с </w:t>
      </w:r>
      <w:proofErr w:type="spellStart"/>
      <w:r w:rsidRPr="00824A4A">
        <w:rPr>
          <w:rFonts w:ascii="Times New Roman" w:hAnsi="Times New Roman" w:cs="Times New Roman"/>
        </w:rPr>
        <w:t>Тривитом</w:t>
      </w:r>
      <w:proofErr w:type="spellEnd"/>
      <w:r w:rsidRPr="00824A4A">
        <w:rPr>
          <w:rFonts w:ascii="Times New Roman" w:hAnsi="Times New Roman" w:cs="Times New Roman"/>
        </w:rPr>
        <w:t xml:space="preserve"> следует соблюдать общие правила личной гигиены и техники безопасности, предусмотренные при работе с лекарственными средствами для животных.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  <w:b/>
          <w:bCs/>
        </w:rPr>
      </w:pPr>
      <w:r w:rsidRPr="00824A4A">
        <w:rPr>
          <w:rFonts w:ascii="Times New Roman" w:hAnsi="Times New Roman" w:cs="Times New Roman"/>
          <w:b/>
          <w:bCs/>
        </w:rPr>
        <w:t>Условия хранения ТРИВИТ</w:t>
      </w:r>
      <w:r w:rsidRPr="00824A4A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>Препарат следует хранить в сухом, защищенном от света, недоступном для детей и животных месте при температуре от 5° до 25°С.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  <w:b/>
          <w:bCs/>
        </w:rPr>
      </w:pPr>
      <w:r w:rsidRPr="00824A4A">
        <w:rPr>
          <w:rFonts w:ascii="Times New Roman" w:hAnsi="Times New Roman" w:cs="Times New Roman"/>
          <w:b/>
          <w:bCs/>
        </w:rPr>
        <w:t>Срок годности ТРИВИТ</w:t>
      </w:r>
      <w:r w:rsidRPr="00824A4A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824A4A" w:rsidRPr="00824A4A" w:rsidRDefault="00824A4A" w:rsidP="00824A4A">
      <w:pPr>
        <w:spacing w:after="0"/>
        <w:rPr>
          <w:rFonts w:ascii="Times New Roman" w:hAnsi="Times New Roman" w:cs="Times New Roman"/>
        </w:rPr>
      </w:pPr>
      <w:r w:rsidRPr="00824A4A">
        <w:rPr>
          <w:rFonts w:ascii="Times New Roman" w:hAnsi="Times New Roman" w:cs="Times New Roman"/>
        </w:rPr>
        <w:t>Срок годности - 2 года.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4A"/>
    <w:rsid w:val="00824A4A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5632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3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212321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50346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954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75101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63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45826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2815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17066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2960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2019-06-20T08:22:00Z</dcterms:created>
  <dcterms:modified xsi:type="dcterms:W3CDTF">2019-06-20T08:25:00Z</dcterms:modified>
</cp:coreProperties>
</file>