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12" w:type="dxa"/>
        <w:tblInd w:w="-1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6"/>
        <w:gridCol w:w="296"/>
      </w:tblGrid>
      <w:tr w:rsidR="00470A7D" w:rsidRPr="00470A7D" w:rsidTr="00470A7D">
        <w:tc>
          <w:tcPr>
            <w:tcW w:w="76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70A7D" w:rsidRPr="00470A7D" w:rsidRDefault="00470A7D" w:rsidP="00470A7D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70A7D">
              <w:rPr>
                <w:rFonts w:ascii="Times New Roman" w:hAnsi="Times New Roman" w:cs="Times New Roman"/>
                <w:b/>
                <w:sz w:val="32"/>
                <w:szCs w:val="32"/>
              </w:rPr>
              <w:t>ТЕТРА-ДЕЛЬТА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470A7D" w:rsidRPr="00470A7D" w:rsidRDefault="00470A7D" w:rsidP="00470A7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70A7D" w:rsidRPr="00470A7D" w:rsidRDefault="00470A7D" w:rsidP="00470A7D">
      <w:pPr>
        <w:spacing w:after="0"/>
        <w:rPr>
          <w:rFonts w:ascii="Times New Roman" w:hAnsi="Times New Roman" w:cs="Times New Roman"/>
          <w:b/>
          <w:bCs/>
        </w:rPr>
      </w:pPr>
      <w:r w:rsidRPr="00470A7D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  <w:b/>
          <w:bCs/>
          <w:i/>
          <w:iCs/>
        </w:rPr>
        <w:t xml:space="preserve">Суспензия для </w:t>
      </w:r>
      <w:proofErr w:type="spellStart"/>
      <w:r w:rsidRPr="00470A7D">
        <w:rPr>
          <w:rFonts w:ascii="Times New Roman" w:hAnsi="Times New Roman" w:cs="Times New Roman"/>
          <w:b/>
          <w:bCs/>
          <w:i/>
          <w:iCs/>
        </w:rPr>
        <w:t>интрацистернального</w:t>
      </w:r>
      <w:proofErr w:type="spellEnd"/>
      <w:r w:rsidRPr="00470A7D">
        <w:rPr>
          <w:rFonts w:ascii="Times New Roman" w:hAnsi="Times New Roman" w:cs="Times New Roman"/>
          <w:b/>
          <w:bCs/>
          <w:i/>
          <w:iCs/>
        </w:rPr>
        <w:t xml:space="preserve"> введения</w:t>
      </w:r>
      <w:r w:rsidRPr="00470A7D">
        <w:rPr>
          <w:rFonts w:ascii="Times New Roman" w:hAnsi="Times New Roman" w:cs="Times New Roman"/>
        </w:rPr>
        <w:t> белого цвета.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6"/>
        <w:gridCol w:w="1899"/>
      </w:tblGrid>
      <w:tr w:rsidR="00470A7D" w:rsidRPr="00470A7D" w:rsidTr="00470A7D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70A7D" w:rsidRPr="00470A7D" w:rsidRDefault="00470A7D" w:rsidP="00470A7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70A7D" w:rsidRPr="00470A7D" w:rsidRDefault="00470A7D" w:rsidP="00470A7D">
            <w:pPr>
              <w:spacing w:after="0"/>
              <w:rPr>
                <w:rFonts w:ascii="Times New Roman" w:hAnsi="Times New Roman" w:cs="Times New Roman"/>
              </w:rPr>
            </w:pPr>
            <w:r w:rsidRPr="00470A7D">
              <w:rPr>
                <w:rFonts w:ascii="Times New Roman" w:hAnsi="Times New Roman" w:cs="Times New Roman"/>
                <w:b/>
                <w:bCs/>
              </w:rPr>
              <w:t>10 мл</w:t>
            </w:r>
          </w:p>
        </w:tc>
      </w:tr>
      <w:tr w:rsidR="00470A7D" w:rsidRPr="00470A7D" w:rsidTr="00470A7D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70A7D" w:rsidRPr="00470A7D" w:rsidRDefault="00470A7D" w:rsidP="00470A7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0A7D">
              <w:rPr>
                <w:rFonts w:ascii="Times New Roman" w:hAnsi="Times New Roman" w:cs="Times New Roman"/>
              </w:rPr>
              <w:t>новобиоцин</w:t>
            </w:r>
            <w:proofErr w:type="spellEnd"/>
            <w:r w:rsidRPr="00470A7D">
              <w:rPr>
                <w:rFonts w:ascii="Times New Roman" w:hAnsi="Times New Roman" w:cs="Times New Roman"/>
              </w:rPr>
              <w:t xml:space="preserve"> натрия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70A7D" w:rsidRPr="00470A7D" w:rsidRDefault="00470A7D" w:rsidP="00470A7D">
            <w:pPr>
              <w:spacing w:after="0"/>
              <w:rPr>
                <w:rFonts w:ascii="Times New Roman" w:hAnsi="Times New Roman" w:cs="Times New Roman"/>
              </w:rPr>
            </w:pPr>
            <w:r w:rsidRPr="00470A7D">
              <w:rPr>
                <w:rFonts w:ascii="Times New Roman" w:hAnsi="Times New Roman" w:cs="Times New Roman"/>
              </w:rPr>
              <w:t>100 мг</w:t>
            </w:r>
          </w:p>
        </w:tc>
      </w:tr>
      <w:tr w:rsidR="00470A7D" w:rsidRPr="00470A7D" w:rsidTr="00470A7D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70A7D" w:rsidRPr="00470A7D" w:rsidRDefault="00470A7D" w:rsidP="00470A7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0A7D">
              <w:rPr>
                <w:rFonts w:ascii="Times New Roman" w:hAnsi="Times New Roman" w:cs="Times New Roman"/>
              </w:rPr>
              <w:t>неомицина</w:t>
            </w:r>
            <w:proofErr w:type="spellEnd"/>
            <w:r w:rsidRPr="00470A7D">
              <w:rPr>
                <w:rFonts w:ascii="Times New Roman" w:hAnsi="Times New Roman" w:cs="Times New Roman"/>
              </w:rPr>
              <w:t xml:space="preserve"> сульфат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70A7D" w:rsidRPr="00470A7D" w:rsidRDefault="00470A7D" w:rsidP="00470A7D">
            <w:pPr>
              <w:spacing w:after="0"/>
              <w:rPr>
                <w:rFonts w:ascii="Times New Roman" w:hAnsi="Times New Roman" w:cs="Times New Roman"/>
              </w:rPr>
            </w:pPr>
            <w:r w:rsidRPr="00470A7D">
              <w:rPr>
                <w:rFonts w:ascii="Times New Roman" w:hAnsi="Times New Roman" w:cs="Times New Roman"/>
              </w:rPr>
              <w:t>105 мг</w:t>
            </w:r>
          </w:p>
        </w:tc>
      </w:tr>
      <w:tr w:rsidR="00470A7D" w:rsidRPr="00470A7D" w:rsidTr="00470A7D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70A7D" w:rsidRPr="00470A7D" w:rsidRDefault="00470A7D" w:rsidP="00470A7D">
            <w:pPr>
              <w:spacing w:after="0"/>
              <w:rPr>
                <w:rFonts w:ascii="Times New Roman" w:hAnsi="Times New Roman" w:cs="Times New Roman"/>
              </w:rPr>
            </w:pPr>
            <w:r w:rsidRPr="00470A7D">
              <w:rPr>
                <w:rFonts w:ascii="Times New Roman" w:hAnsi="Times New Roman" w:cs="Times New Roman"/>
              </w:rPr>
              <w:t xml:space="preserve">пенициллин G </w:t>
            </w:r>
            <w:proofErr w:type="spellStart"/>
            <w:r w:rsidRPr="00470A7D">
              <w:rPr>
                <w:rFonts w:ascii="Times New Roman" w:hAnsi="Times New Roman" w:cs="Times New Roman"/>
              </w:rPr>
              <w:t>прокаин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70A7D" w:rsidRPr="00470A7D" w:rsidRDefault="00470A7D" w:rsidP="00470A7D">
            <w:pPr>
              <w:spacing w:after="0"/>
              <w:rPr>
                <w:rFonts w:ascii="Times New Roman" w:hAnsi="Times New Roman" w:cs="Times New Roman"/>
              </w:rPr>
            </w:pPr>
            <w:r w:rsidRPr="00470A7D">
              <w:rPr>
                <w:rFonts w:ascii="Times New Roman" w:hAnsi="Times New Roman" w:cs="Times New Roman"/>
              </w:rPr>
              <w:t>100 мг</w:t>
            </w:r>
          </w:p>
        </w:tc>
      </w:tr>
      <w:tr w:rsidR="00470A7D" w:rsidRPr="00470A7D" w:rsidTr="00470A7D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70A7D" w:rsidRPr="00470A7D" w:rsidRDefault="00470A7D" w:rsidP="00470A7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70A7D">
              <w:rPr>
                <w:rFonts w:ascii="Times New Roman" w:hAnsi="Times New Roman" w:cs="Times New Roman"/>
              </w:rPr>
              <w:t>дигидрострептомицин</w:t>
            </w:r>
            <w:proofErr w:type="spellEnd"/>
            <w:r w:rsidRPr="00470A7D">
              <w:rPr>
                <w:rFonts w:ascii="Times New Roman" w:hAnsi="Times New Roman" w:cs="Times New Roman"/>
              </w:rPr>
              <w:t xml:space="preserve"> сульфат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70A7D" w:rsidRPr="00470A7D" w:rsidRDefault="00470A7D" w:rsidP="00470A7D">
            <w:pPr>
              <w:spacing w:after="0"/>
              <w:rPr>
                <w:rFonts w:ascii="Times New Roman" w:hAnsi="Times New Roman" w:cs="Times New Roman"/>
              </w:rPr>
            </w:pPr>
            <w:r w:rsidRPr="00470A7D">
              <w:rPr>
                <w:rFonts w:ascii="Times New Roman" w:hAnsi="Times New Roman" w:cs="Times New Roman"/>
              </w:rPr>
              <w:t>100 мг</w:t>
            </w:r>
          </w:p>
        </w:tc>
      </w:tr>
      <w:tr w:rsidR="00470A7D" w:rsidRPr="00470A7D" w:rsidTr="00470A7D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70A7D" w:rsidRPr="00470A7D" w:rsidRDefault="00470A7D" w:rsidP="00470A7D">
            <w:pPr>
              <w:spacing w:after="0"/>
              <w:rPr>
                <w:rFonts w:ascii="Times New Roman" w:hAnsi="Times New Roman" w:cs="Times New Roman"/>
              </w:rPr>
            </w:pPr>
            <w:r w:rsidRPr="00470A7D">
              <w:rPr>
                <w:rFonts w:ascii="Times New Roman" w:hAnsi="Times New Roman" w:cs="Times New Roman"/>
              </w:rPr>
              <w:t>преднизолон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70A7D" w:rsidRPr="00470A7D" w:rsidRDefault="00470A7D" w:rsidP="00470A7D">
            <w:pPr>
              <w:spacing w:after="0"/>
              <w:rPr>
                <w:rFonts w:ascii="Times New Roman" w:hAnsi="Times New Roman" w:cs="Times New Roman"/>
              </w:rPr>
            </w:pPr>
            <w:r w:rsidRPr="00470A7D">
              <w:rPr>
                <w:rFonts w:ascii="Times New Roman" w:hAnsi="Times New Roman" w:cs="Times New Roman"/>
              </w:rPr>
              <w:t>10 мг</w:t>
            </w:r>
          </w:p>
        </w:tc>
      </w:tr>
    </w:tbl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  <w:i/>
          <w:iCs/>
        </w:rPr>
        <w:t>Вспомогательные вещества</w:t>
      </w:r>
      <w:r w:rsidRPr="00470A7D">
        <w:rPr>
          <w:rFonts w:ascii="Times New Roman" w:hAnsi="Times New Roman" w:cs="Times New Roman"/>
        </w:rPr>
        <w:t xml:space="preserve">: </w:t>
      </w:r>
      <w:r w:rsidRPr="00470A7D">
        <w:rPr>
          <w:rFonts w:ascii="Times New Roman" w:hAnsi="Times New Roman" w:cs="Times New Roman"/>
          <w:b/>
        </w:rPr>
        <w:t xml:space="preserve">алюминия </w:t>
      </w:r>
      <w:proofErr w:type="spellStart"/>
      <w:r w:rsidRPr="00470A7D">
        <w:rPr>
          <w:rFonts w:ascii="Times New Roman" w:hAnsi="Times New Roman" w:cs="Times New Roman"/>
          <w:b/>
        </w:rPr>
        <w:t>моностеарат</w:t>
      </w:r>
      <w:proofErr w:type="spellEnd"/>
      <w:r w:rsidRPr="00470A7D">
        <w:rPr>
          <w:rFonts w:ascii="Times New Roman" w:hAnsi="Times New Roman" w:cs="Times New Roman"/>
          <w:b/>
        </w:rPr>
        <w:t>, масло арахисовое.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proofErr w:type="gramStart"/>
      <w:r w:rsidRPr="00470A7D">
        <w:rPr>
          <w:rFonts w:ascii="Times New Roman" w:hAnsi="Times New Roman" w:cs="Times New Roman"/>
        </w:rPr>
        <w:t>Расфасован</w:t>
      </w:r>
      <w:proofErr w:type="gramEnd"/>
      <w:r w:rsidRPr="00470A7D">
        <w:rPr>
          <w:rFonts w:ascii="Times New Roman" w:hAnsi="Times New Roman" w:cs="Times New Roman"/>
        </w:rPr>
        <w:t xml:space="preserve"> в шприц-дозаторы для </w:t>
      </w:r>
      <w:proofErr w:type="spellStart"/>
      <w:r w:rsidRPr="00470A7D">
        <w:rPr>
          <w:rFonts w:ascii="Times New Roman" w:hAnsi="Times New Roman" w:cs="Times New Roman"/>
        </w:rPr>
        <w:t>интрацистернального</w:t>
      </w:r>
      <w:proofErr w:type="spellEnd"/>
      <w:r w:rsidRPr="00470A7D">
        <w:rPr>
          <w:rFonts w:ascii="Times New Roman" w:hAnsi="Times New Roman" w:cs="Times New Roman"/>
        </w:rPr>
        <w:t xml:space="preserve"> введения. Каждый шприц маркируют на русском языке с указанием наименования организации-производителя, ее адреса и товарного знака, названия, назначения и способа применения лекарственного средства, названия и содержания действующих веществ, объема, номера серии, даты изготовления, срока годности, номера государственной регистрации, информации о подтверждении соответствия, условий хранения, надписей «Для животных» и «Стерильно».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proofErr w:type="gramStart"/>
      <w:r w:rsidRPr="00470A7D">
        <w:rPr>
          <w:rFonts w:ascii="Times New Roman" w:hAnsi="Times New Roman" w:cs="Times New Roman"/>
        </w:rPr>
        <w:t>Шприцы объемом 10 мл упаковывают по 24, 120 и 200 шприцов в картонные коробки, которые маркируют на русском языке с указанием наименования организации-производителя, ее адреса и товарного знака, названия лекарственного средства, наименования и содержания действующих веществ, назначения, условий хранения, номера серии, даты изготовления и срока годности, номера государственной регистрации, информации о подтверждении соответствия, надписей «Для животных» и «Стерильно» и снабжают</w:t>
      </w:r>
      <w:proofErr w:type="gramEnd"/>
      <w:r w:rsidRPr="00470A7D">
        <w:rPr>
          <w:rFonts w:ascii="Times New Roman" w:hAnsi="Times New Roman" w:cs="Times New Roman"/>
        </w:rPr>
        <w:t xml:space="preserve"> инструкцией по применению.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  <w:i/>
          <w:iCs/>
        </w:rPr>
        <w:t>Свидетельство о регистрации</w:t>
      </w:r>
      <w:r w:rsidRPr="00470A7D">
        <w:rPr>
          <w:rFonts w:ascii="Times New Roman" w:hAnsi="Times New Roman" w:cs="Times New Roman"/>
        </w:rPr>
        <w:t> № ПВИ-2-4.7/02164 от 10.01.08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  <w:b/>
          <w:bCs/>
        </w:rPr>
      </w:pPr>
      <w:r w:rsidRPr="00470A7D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proofErr w:type="spellStart"/>
      <w:r w:rsidRPr="00470A7D">
        <w:rPr>
          <w:rFonts w:ascii="Times New Roman" w:hAnsi="Times New Roman" w:cs="Times New Roman"/>
        </w:rPr>
        <w:t>Комбинированый</w:t>
      </w:r>
      <w:proofErr w:type="spellEnd"/>
      <w:r w:rsidRPr="00470A7D">
        <w:rPr>
          <w:rFonts w:ascii="Times New Roman" w:hAnsi="Times New Roman" w:cs="Times New Roman"/>
        </w:rPr>
        <w:t xml:space="preserve"> препарат Тетра-Дельта содержит антибактериальные препараты </w:t>
      </w:r>
      <w:proofErr w:type="spellStart"/>
      <w:r w:rsidRPr="00470A7D">
        <w:rPr>
          <w:rFonts w:ascii="Times New Roman" w:hAnsi="Times New Roman" w:cs="Times New Roman"/>
        </w:rPr>
        <w:t>прокаин</w:t>
      </w:r>
      <w:proofErr w:type="spellEnd"/>
      <w:r w:rsidRPr="00470A7D">
        <w:rPr>
          <w:rFonts w:ascii="Times New Roman" w:hAnsi="Times New Roman" w:cs="Times New Roman"/>
        </w:rPr>
        <w:t xml:space="preserve"> пенициллин G, </w:t>
      </w:r>
      <w:proofErr w:type="spellStart"/>
      <w:r w:rsidRPr="00470A7D">
        <w:rPr>
          <w:rFonts w:ascii="Times New Roman" w:hAnsi="Times New Roman" w:cs="Times New Roman"/>
        </w:rPr>
        <w:t>новобиоцин</w:t>
      </w:r>
      <w:proofErr w:type="spellEnd"/>
      <w:r w:rsidRPr="00470A7D">
        <w:rPr>
          <w:rFonts w:ascii="Times New Roman" w:hAnsi="Times New Roman" w:cs="Times New Roman"/>
        </w:rPr>
        <w:t xml:space="preserve">, </w:t>
      </w:r>
      <w:proofErr w:type="spellStart"/>
      <w:r w:rsidRPr="00470A7D">
        <w:rPr>
          <w:rFonts w:ascii="Times New Roman" w:hAnsi="Times New Roman" w:cs="Times New Roman"/>
        </w:rPr>
        <w:t>дигидрострептомицин</w:t>
      </w:r>
      <w:proofErr w:type="spellEnd"/>
      <w:r w:rsidRPr="00470A7D">
        <w:rPr>
          <w:rFonts w:ascii="Times New Roman" w:hAnsi="Times New Roman" w:cs="Times New Roman"/>
        </w:rPr>
        <w:t xml:space="preserve">, </w:t>
      </w:r>
      <w:proofErr w:type="spellStart"/>
      <w:r w:rsidRPr="00470A7D">
        <w:rPr>
          <w:rFonts w:ascii="Times New Roman" w:hAnsi="Times New Roman" w:cs="Times New Roman"/>
        </w:rPr>
        <w:t>неомицин</w:t>
      </w:r>
      <w:proofErr w:type="spellEnd"/>
      <w:r w:rsidRPr="00470A7D">
        <w:rPr>
          <w:rFonts w:ascii="Times New Roman" w:hAnsi="Times New Roman" w:cs="Times New Roman"/>
        </w:rPr>
        <w:t xml:space="preserve"> и противовоспалительный кортикостероид преднизолон.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  <w:i/>
          <w:iCs/>
        </w:rPr>
        <w:t>Пенициллин</w:t>
      </w:r>
      <w:r w:rsidRPr="00470A7D">
        <w:rPr>
          <w:rFonts w:ascii="Times New Roman" w:hAnsi="Times New Roman" w:cs="Times New Roman"/>
        </w:rPr>
        <w:t xml:space="preserve">, действие которого потенцировано </w:t>
      </w:r>
      <w:proofErr w:type="spellStart"/>
      <w:r w:rsidRPr="00470A7D">
        <w:rPr>
          <w:rFonts w:ascii="Times New Roman" w:hAnsi="Times New Roman" w:cs="Times New Roman"/>
        </w:rPr>
        <w:t>дигидрострептомицином</w:t>
      </w:r>
      <w:proofErr w:type="spellEnd"/>
      <w:r w:rsidRPr="00470A7D">
        <w:rPr>
          <w:rFonts w:ascii="Times New Roman" w:hAnsi="Times New Roman" w:cs="Times New Roman"/>
        </w:rPr>
        <w:t xml:space="preserve"> обеспечивает активность лекарственного средства против стрептококков.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proofErr w:type="spellStart"/>
      <w:r w:rsidRPr="00470A7D">
        <w:rPr>
          <w:rFonts w:ascii="Times New Roman" w:hAnsi="Times New Roman" w:cs="Times New Roman"/>
          <w:i/>
          <w:iCs/>
        </w:rPr>
        <w:t>Новобиоцин</w:t>
      </w:r>
      <w:proofErr w:type="spellEnd"/>
      <w:r w:rsidRPr="00470A7D">
        <w:rPr>
          <w:rFonts w:ascii="Times New Roman" w:hAnsi="Times New Roman" w:cs="Times New Roman"/>
        </w:rPr>
        <w:t> обладает активностью против штаммов золотистого стафилококка как продуцирующих бета-</w:t>
      </w:r>
      <w:proofErr w:type="spellStart"/>
      <w:r w:rsidRPr="00470A7D">
        <w:rPr>
          <w:rFonts w:ascii="Times New Roman" w:hAnsi="Times New Roman" w:cs="Times New Roman"/>
        </w:rPr>
        <w:t>лактамазу</w:t>
      </w:r>
      <w:proofErr w:type="spellEnd"/>
      <w:r w:rsidRPr="00470A7D">
        <w:rPr>
          <w:rFonts w:ascii="Times New Roman" w:hAnsi="Times New Roman" w:cs="Times New Roman"/>
        </w:rPr>
        <w:t xml:space="preserve">, так и не продуцирующих, и также обеспечивает активность препарата в отношении </w:t>
      </w:r>
      <w:proofErr w:type="spellStart"/>
      <w:r w:rsidRPr="00470A7D">
        <w:rPr>
          <w:rFonts w:ascii="Times New Roman" w:hAnsi="Times New Roman" w:cs="Times New Roman"/>
        </w:rPr>
        <w:t>пенициллинрезистентных</w:t>
      </w:r>
      <w:proofErr w:type="spellEnd"/>
      <w:r w:rsidRPr="00470A7D">
        <w:rPr>
          <w:rFonts w:ascii="Times New Roman" w:hAnsi="Times New Roman" w:cs="Times New Roman"/>
        </w:rPr>
        <w:t xml:space="preserve"> L-форм бактерий, которые образуются в присутствии пенициллина.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proofErr w:type="spellStart"/>
      <w:r w:rsidRPr="00470A7D">
        <w:rPr>
          <w:rFonts w:ascii="Times New Roman" w:hAnsi="Times New Roman" w:cs="Times New Roman"/>
          <w:i/>
          <w:iCs/>
        </w:rPr>
        <w:t>Дигидрострептомицин</w:t>
      </w:r>
      <w:proofErr w:type="spellEnd"/>
      <w:r w:rsidRPr="00470A7D">
        <w:rPr>
          <w:rFonts w:ascii="Times New Roman" w:hAnsi="Times New Roman" w:cs="Times New Roman"/>
        </w:rPr>
        <w:t xml:space="preserve"> обеспечивает активность препарата в отношении кишечной палочки, устойчивой к действию </w:t>
      </w:r>
      <w:proofErr w:type="spellStart"/>
      <w:r w:rsidRPr="00470A7D">
        <w:rPr>
          <w:rFonts w:ascii="Times New Roman" w:hAnsi="Times New Roman" w:cs="Times New Roman"/>
        </w:rPr>
        <w:t>неомицина</w:t>
      </w:r>
      <w:proofErr w:type="spellEnd"/>
      <w:r w:rsidRPr="00470A7D">
        <w:rPr>
          <w:rFonts w:ascii="Times New Roman" w:hAnsi="Times New Roman" w:cs="Times New Roman"/>
        </w:rPr>
        <w:t>, и одновременно потенцирует действие пенициллина на стрептококковую микрофлору.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proofErr w:type="spellStart"/>
      <w:r w:rsidRPr="00470A7D">
        <w:rPr>
          <w:rFonts w:ascii="Times New Roman" w:hAnsi="Times New Roman" w:cs="Times New Roman"/>
          <w:i/>
          <w:iCs/>
        </w:rPr>
        <w:t>Неомицин</w:t>
      </w:r>
      <w:proofErr w:type="spellEnd"/>
      <w:r w:rsidRPr="00470A7D">
        <w:rPr>
          <w:rFonts w:ascii="Times New Roman" w:hAnsi="Times New Roman" w:cs="Times New Roman"/>
        </w:rPr>
        <w:t xml:space="preserve"> – </w:t>
      </w:r>
      <w:proofErr w:type="spellStart"/>
      <w:r w:rsidRPr="00470A7D">
        <w:rPr>
          <w:rFonts w:ascii="Times New Roman" w:hAnsi="Times New Roman" w:cs="Times New Roman"/>
        </w:rPr>
        <w:t>аминогликозидный</w:t>
      </w:r>
      <w:proofErr w:type="spellEnd"/>
      <w:r w:rsidRPr="00470A7D">
        <w:rPr>
          <w:rFonts w:ascii="Times New Roman" w:hAnsi="Times New Roman" w:cs="Times New Roman"/>
        </w:rPr>
        <w:t xml:space="preserve"> антибиотик, обладающий широким спектром действия в отношении грамположительных и грамотрицательных микроорганизмов, в </w:t>
      </w:r>
      <w:proofErr w:type="spellStart"/>
      <w:r w:rsidRPr="00470A7D">
        <w:rPr>
          <w:rFonts w:ascii="Times New Roman" w:hAnsi="Times New Roman" w:cs="Times New Roman"/>
        </w:rPr>
        <w:t>т.ч</w:t>
      </w:r>
      <w:proofErr w:type="spellEnd"/>
      <w:r w:rsidRPr="00470A7D">
        <w:rPr>
          <w:rFonts w:ascii="Times New Roman" w:hAnsi="Times New Roman" w:cs="Times New Roman"/>
        </w:rPr>
        <w:t xml:space="preserve">. стафилококков, стрептококков и </w:t>
      </w:r>
      <w:proofErr w:type="spellStart"/>
      <w:r w:rsidRPr="00470A7D">
        <w:rPr>
          <w:rFonts w:ascii="Times New Roman" w:hAnsi="Times New Roman" w:cs="Times New Roman"/>
        </w:rPr>
        <w:t>эшерихий</w:t>
      </w:r>
      <w:proofErr w:type="spellEnd"/>
      <w:r w:rsidRPr="00470A7D">
        <w:rPr>
          <w:rFonts w:ascii="Times New Roman" w:hAnsi="Times New Roman" w:cs="Times New Roman"/>
        </w:rPr>
        <w:t xml:space="preserve">. </w:t>
      </w:r>
      <w:proofErr w:type="spellStart"/>
      <w:r w:rsidRPr="00470A7D">
        <w:rPr>
          <w:rFonts w:ascii="Times New Roman" w:hAnsi="Times New Roman" w:cs="Times New Roman"/>
        </w:rPr>
        <w:t>Неомицин</w:t>
      </w:r>
      <w:proofErr w:type="spellEnd"/>
      <w:r w:rsidRPr="00470A7D">
        <w:rPr>
          <w:rFonts w:ascii="Times New Roman" w:hAnsi="Times New Roman" w:cs="Times New Roman"/>
        </w:rPr>
        <w:t xml:space="preserve"> связывается с 30S-субъединицей бактериальных рибосом и нарушает синтез белка, а в больших концентрациях способен нарушать целостность стенки бактериальной клетки, оказывая, таким образом, бактерицидное действие. </w:t>
      </w:r>
      <w:proofErr w:type="spellStart"/>
      <w:r w:rsidRPr="00470A7D">
        <w:rPr>
          <w:rFonts w:ascii="Times New Roman" w:hAnsi="Times New Roman" w:cs="Times New Roman"/>
        </w:rPr>
        <w:t>Неомицин</w:t>
      </w:r>
      <w:proofErr w:type="spellEnd"/>
      <w:r w:rsidRPr="00470A7D">
        <w:rPr>
          <w:rFonts w:ascii="Times New Roman" w:hAnsi="Times New Roman" w:cs="Times New Roman"/>
        </w:rPr>
        <w:t xml:space="preserve"> обеспечивает действие препарата на кишечную палочку, устойчивую к действию </w:t>
      </w:r>
      <w:proofErr w:type="spellStart"/>
      <w:r w:rsidRPr="00470A7D">
        <w:rPr>
          <w:rFonts w:ascii="Times New Roman" w:hAnsi="Times New Roman" w:cs="Times New Roman"/>
        </w:rPr>
        <w:t>дигидрострептомицина</w:t>
      </w:r>
      <w:proofErr w:type="spellEnd"/>
      <w:r w:rsidRPr="00470A7D">
        <w:rPr>
          <w:rFonts w:ascii="Times New Roman" w:hAnsi="Times New Roman" w:cs="Times New Roman"/>
        </w:rPr>
        <w:t>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  <w:i/>
          <w:iCs/>
        </w:rPr>
        <w:t>Преднизолон</w:t>
      </w:r>
      <w:r w:rsidRPr="00470A7D">
        <w:rPr>
          <w:rFonts w:ascii="Times New Roman" w:hAnsi="Times New Roman" w:cs="Times New Roman"/>
        </w:rPr>
        <w:t> оказывает противовоспалительное действие, уменьшая отек и болезненность.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</w:rPr>
        <w:t>Тетра-Дельта не вызывает раздражения тканей вымени.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</w:rPr>
        <w:t>Уровень антибиотиков в молоке превышает минимальные подавляющие концентрации для основных возбудителей мастита в период лечения и, по крайней мере, в течение 12 ч после последнего введения препарата.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</w:rPr>
        <w:lastRenderedPageBreak/>
        <w:t>Тетра-Дельта по степени воздействия на организм относится к умеренно опасным веществам (3 класс опасности по ГОСТ 12.1.007).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  <w:b/>
          <w:bCs/>
        </w:rPr>
      </w:pPr>
      <w:r w:rsidRPr="00470A7D">
        <w:rPr>
          <w:rFonts w:ascii="Times New Roman" w:hAnsi="Times New Roman" w:cs="Times New Roman"/>
          <w:b/>
          <w:bCs/>
        </w:rPr>
        <w:t>Показания к применению препарата ТЕТРА-ДЕЛЬТА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proofErr w:type="gramStart"/>
      <w:r w:rsidRPr="00470A7D">
        <w:rPr>
          <w:rFonts w:ascii="Times New Roman" w:hAnsi="Times New Roman" w:cs="Times New Roman"/>
        </w:rPr>
        <w:t xml:space="preserve">— лечения всех форм маститов (кроме гнойно-некротического) у </w:t>
      </w:r>
      <w:proofErr w:type="spellStart"/>
      <w:r w:rsidRPr="00470A7D">
        <w:rPr>
          <w:rFonts w:ascii="Times New Roman" w:hAnsi="Times New Roman" w:cs="Times New Roman"/>
        </w:rPr>
        <w:t>лактирующих</w:t>
      </w:r>
      <w:proofErr w:type="spellEnd"/>
      <w:r w:rsidRPr="00470A7D">
        <w:rPr>
          <w:rFonts w:ascii="Times New Roman" w:hAnsi="Times New Roman" w:cs="Times New Roman"/>
        </w:rPr>
        <w:t xml:space="preserve"> коров, вызванных грамположительными и грамотрицательными микроорганизмами, включая </w:t>
      </w:r>
      <w:proofErr w:type="spellStart"/>
      <w:r w:rsidRPr="00470A7D">
        <w:rPr>
          <w:rFonts w:ascii="Times New Roman" w:hAnsi="Times New Roman" w:cs="Times New Roman"/>
        </w:rPr>
        <w:t>Staphylococcus</w:t>
      </w:r>
      <w:proofErr w:type="spellEnd"/>
      <w:r w:rsidRPr="00470A7D">
        <w:rPr>
          <w:rFonts w:ascii="Times New Roman" w:hAnsi="Times New Roman" w:cs="Times New Roman"/>
        </w:rPr>
        <w:t xml:space="preserve"> </w:t>
      </w:r>
      <w:proofErr w:type="spellStart"/>
      <w:r w:rsidRPr="00470A7D">
        <w:rPr>
          <w:rFonts w:ascii="Times New Roman" w:hAnsi="Times New Roman" w:cs="Times New Roman"/>
        </w:rPr>
        <w:t>aureus</w:t>
      </w:r>
      <w:proofErr w:type="spellEnd"/>
      <w:r w:rsidRPr="00470A7D">
        <w:rPr>
          <w:rFonts w:ascii="Times New Roman" w:hAnsi="Times New Roman" w:cs="Times New Roman"/>
        </w:rPr>
        <w:t xml:space="preserve">, </w:t>
      </w:r>
      <w:proofErr w:type="spellStart"/>
      <w:r w:rsidRPr="00470A7D">
        <w:rPr>
          <w:rFonts w:ascii="Times New Roman" w:hAnsi="Times New Roman" w:cs="Times New Roman"/>
        </w:rPr>
        <w:t>Streptococcus</w:t>
      </w:r>
      <w:proofErr w:type="spellEnd"/>
      <w:r w:rsidRPr="00470A7D">
        <w:rPr>
          <w:rFonts w:ascii="Times New Roman" w:hAnsi="Times New Roman" w:cs="Times New Roman"/>
        </w:rPr>
        <w:t xml:space="preserve"> </w:t>
      </w:r>
      <w:proofErr w:type="spellStart"/>
      <w:r w:rsidRPr="00470A7D">
        <w:rPr>
          <w:rFonts w:ascii="Times New Roman" w:hAnsi="Times New Roman" w:cs="Times New Roman"/>
        </w:rPr>
        <w:t>agalactiae</w:t>
      </w:r>
      <w:proofErr w:type="spellEnd"/>
      <w:r w:rsidRPr="00470A7D">
        <w:rPr>
          <w:rFonts w:ascii="Times New Roman" w:hAnsi="Times New Roman" w:cs="Times New Roman"/>
        </w:rPr>
        <w:t xml:space="preserve">, </w:t>
      </w:r>
      <w:proofErr w:type="spellStart"/>
      <w:r w:rsidRPr="00470A7D">
        <w:rPr>
          <w:rFonts w:ascii="Times New Roman" w:hAnsi="Times New Roman" w:cs="Times New Roman"/>
        </w:rPr>
        <w:t>Streptococcus</w:t>
      </w:r>
      <w:proofErr w:type="spellEnd"/>
      <w:r w:rsidRPr="00470A7D">
        <w:rPr>
          <w:rFonts w:ascii="Times New Roman" w:hAnsi="Times New Roman" w:cs="Times New Roman"/>
        </w:rPr>
        <w:t xml:space="preserve"> </w:t>
      </w:r>
      <w:proofErr w:type="spellStart"/>
      <w:r w:rsidRPr="00470A7D">
        <w:rPr>
          <w:rFonts w:ascii="Times New Roman" w:hAnsi="Times New Roman" w:cs="Times New Roman"/>
        </w:rPr>
        <w:t>dysagalactiae</w:t>
      </w:r>
      <w:proofErr w:type="spellEnd"/>
      <w:r w:rsidRPr="00470A7D">
        <w:rPr>
          <w:rFonts w:ascii="Times New Roman" w:hAnsi="Times New Roman" w:cs="Times New Roman"/>
        </w:rPr>
        <w:t xml:space="preserve">, </w:t>
      </w:r>
      <w:proofErr w:type="spellStart"/>
      <w:r w:rsidRPr="00470A7D">
        <w:rPr>
          <w:rFonts w:ascii="Times New Roman" w:hAnsi="Times New Roman" w:cs="Times New Roman"/>
        </w:rPr>
        <w:t>Streptococcus</w:t>
      </w:r>
      <w:proofErr w:type="spellEnd"/>
      <w:r w:rsidRPr="00470A7D">
        <w:rPr>
          <w:rFonts w:ascii="Times New Roman" w:hAnsi="Times New Roman" w:cs="Times New Roman"/>
        </w:rPr>
        <w:t xml:space="preserve"> </w:t>
      </w:r>
      <w:proofErr w:type="spellStart"/>
      <w:r w:rsidRPr="00470A7D">
        <w:rPr>
          <w:rFonts w:ascii="Times New Roman" w:hAnsi="Times New Roman" w:cs="Times New Roman"/>
        </w:rPr>
        <w:t>uberis</w:t>
      </w:r>
      <w:proofErr w:type="spellEnd"/>
      <w:r w:rsidRPr="00470A7D">
        <w:rPr>
          <w:rFonts w:ascii="Times New Roman" w:hAnsi="Times New Roman" w:cs="Times New Roman"/>
        </w:rPr>
        <w:t xml:space="preserve"> и </w:t>
      </w:r>
      <w:proofErr w:type="spellStart"/>
      <w:r w:rsidRPr="00470A7D">
        <w:rPr>
          <w:rFonts w:ascii="Times New Roman" w:hAnsi="Times New Roman" w:cs="Times New Roman"/>
        </w:rPr>
        <w:t>Escherichia</w:t>
      </w:r>
      <w:proofErr w:type="spellEnd"/>
      <w:r w:rsidRPr="00470A7D">
        <w:rPr>
          <w:rFonts w:ascii="Times New Roman" w:hAnsi="Times New Roman" w:cs="Times New Roman"/>
        </w:rPr>
        <w:t xml:space="preserve"> </w:t>
      </w:r>
      <w:proofErr w:type="spellStart"/>
      <w:r w:rsidRPr="00470A7D">
        <w:rPr>
          <w:rFonts w:ascii="Times New Roman" w:hAnsi="Times New Roman" w:cs="Times New Roman"/>
        </w:rPr>
        <w:t>coli</w:t>
      </w:r>
      <w:proofErr w:type="spellEnd"/>
      <w:r w:rsidRPr="00470A7D">
        <w:rPr>
          <w:rFonts w:ascii="Times New Roman" w:hAnsi="Times New Roman" w:cs="Times New Roman"/>
        </w:rPr>
        <w:t>.</w:t>
      </w:r>
      <w:proofErr w:type="gramEnd"/>
    </w:p>
    <w:p w:rsidR="00470A7D" w:rsidRPr="00470A7D" w:rsidRDefault="00470A7D" w:rsidP="00470A7D">
      <w:pPr>
        <w:spacing w:after="0"/>
        <w:rPr>
          <w:rFonts w:ascii="Times New Roman" w:hAnsi="Times New Roman" w:cs="Times New Roman"/>
          <w:b/>
          <w:bCs/>
        </w:rPr>
      </w:pPr>
      <w:r w:rsidRPr="00470A7D">
        <w:rPr>
          <w:rFonts w:ascii="Times New Roman" w:hAnsi="Times New Roman" w:cs="Times New Roman"/>
          <w:b/>
          <w:bCs/>
        </w:rPr>
        <w:t>Порядок применения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</w:rPr>
        <w:t xml:space="preserve">Перед введением препарата Тетра-Дельта молоко из больных четвертей вымени выдаивают и утилизируют. Сосок снаружи обрабатывают 70% раствором спирта или специальными салфетками, поставляемыми вместе со шприцами-дозаторами. При необходимости введения лекарственного средства в </w:t>
      </w:r>
      <w:proofErr w:type="gramStart"/>
      <w:r w:rsidRPr="00470A7D">
        <w:rPr>
          <w:rFonts w:ascii="Times New Roman" w:hAnsi="Times New Roman" w:cs="Times New Roman"/>
        </w:rPr>
        <w:t>два и более сосков</w:t>
      </w:r>
      <w:proofErr w:type="gramEnd"/>
      <w:r w:rsidRPr="00470A7D">
        <w:rPr>
          <w:rFonts w:ascii="Times New Roman" w:hAnsi="Times New Roman" w:cs="Times New Roman"/>
        </w:rPr>
        <w:t>, для каждого из них используют отдельную салфетку. После этого вводят канюлю шприца-дозатора в отверстие соска и, осторожно надавливая на поршень, выдавливают его содержимое в пораженную долю вымени. При тяжелом течении мастита введение препарата повторяют через 24 или 48 ч.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  <w:b/>
          <w:bCs/>
        </w:rPr>
      </w:pPr>
      <w:r w:rsidRPr="00470A7D">
        <w:rPr>
          <w:rFonts w:ascii="Times New Roman" w:hAnsi="Times New Roman" w:cs="Times New Roman"/>
          <w:b/>
          <w:bCs/>
        </w:rPr>
        <w:t>Побочные эффекты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</w:rPr>
        <w:t>Побочные явления при применении препарата Тетра-Дельта в соответствии с инструкцией не выявлены.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</w:rPr>
        <w:t>В случае индивидуальной чувствительности животных возможно развитие аллергических реакций. В этом случае назначают антигистаминные препараты.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  <w:b/>
          <w:bCs/>
        </w:rPr>
      </w:pPr>
      <w:r w:rsidRPr="00470A7D">
        <w:rPr>
          <w:rFonts w:ascii="Times New Roman" w:hAnsi="Times New Roman" w:cs="Times New Roman"/>
          <w:b/>
          <w:bCs/>
        </w:rPr>
        <w:t>Противопоказания к применению препарата ТЕТРА-ДЕЛЬТА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</w:rPr>
        <w:t>— индивидуальная повышенная чувствительность к компонентам препарата.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  <w:b/>
          <w:bCs/>
        </w:rPr>
      </w:pPr>
      <w:r w:rsidRPr="00470A7D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</w:rPr>
        <w:t xml:space="preserve">Во время лечения </w:t>
      </w:r>
      <w:proofErr w:type="gramStart"/>
      <w:r w:rsidRPr="00470A7D">
        <w:rPr>
          <w:rFonts w:ascii="Times New Roman" w:hAnsi="Times New Roman" w:cs="Times New Roman"/>
        </w:rPr>
        <w:t>молоко</w:t>
      </w:r>
      <w:proofErr w:type="gramEnd"/>
      <w:r w:rsidRPr="00470A7D">
        <w:rPr>
          <w:rFonts w:ascii="Times New Roman" w:hAnsi="Times New Roman" w:cs="Times New Roman"/>
        </w:rPr>
        <w:t xml:space="preserve"> как из больных, так и здоровых четвертей вымени утилизируют или используют в корм животным после кипячения. Использование молока в пищевых целях разрешается не ранее, чем через 72 ч после последнего введения препарата Тетра-Дельта.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</w:rPr>
        <w:t xml:space="preserve">Убой животных на мясо разрешается не ранее, чем через 3 дня после последнего введения лекарственного средства. Мясо животных, вынужденно убитых до истечения указанного срока, может быть использовано для кормления пушных зверей или для производства </w:t>
      </w:r>
      <w:proofErr w:type="gramStart"/>
      <w:r w:rsidRPr="00470A7D">
        <w:rPr>
          <w:rFonts w:ascii="Times New Roman" w:hAnsi="Times New Roman" w:cs="Times New Roman"/>
        </w:rPr>
        <w:t>мясо-костной</w:t>
      </w:r>
      <w:proofErr w:type="gramEnd"/>
      <w:r w:rsidRPr="00470A7D">
        <w:rPr>
          <w:rFonts w:ascii="Times New Roman" w:hAnsi="Times New Roman" w:cs="Times New Roman"/>
        </w:rPr>
        <w:t xml:space="preserve"> муки.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</w:rPr>
        <w:t>При работе с препаратом следует соблюдать общие правила личной гигиены и техники безопасности, предусмотренные при работе с лекарственными средствами для животных. После работы следует тщательно вымыть руки теплой водой с мылом. Запрещается во время работы принимать пищу и воду.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</w:rPr>
        <w:t>Запрещается использование шприцов-дозаторов из-под лекарственного средства для бытовых целей, они подлежат утилизации с бытовыми отходами.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  <w:b/>
          <w:bCs/>
        </w:rPr>
      </w:pPr>
      <w:r w:rsidRPr="00470A7D">
        <w:rPr>
          <w:rFonts w:ascii="Times New Roman" w:hAnsi="Times New Roman" w:cs="Times New Roman"/>
          <w:b/>
          <w:bCs/>
        </w:rPr>
        <w:t>Условия хранения ТЕТРА-ДЕЛЬТА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</w:rPr>
        <w:t>Препарат следует хранить в закрытой упаковке производителя, отдельно от продуктов питания и кормов, в сухом, защищенном от прямых солнечных лучей, недоступном для детей месте при температуре от 5° до 25°С.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  <w:b/>
          <w:bCs/>
        </w:rPr>
      </w:pPr>
      <w:r w:rsidRPr="00470A7D">
        <w:rPr>
          <w:rFonts w:ascii="Times New Roman" w:hAnsi="Times New Roman" w:cs="Times New Roman"/>
          <w:b/>
          <w:bCs/>
        </w:rPr>
        <w:t>Срок годности ТЕТРА-ДЕЛЬТА</w:t>
      </w:r>
    </w:p>
    <w:p w:rsidR="00470A7D" w:rsidRPr="00470A7D" w:rsidRDefault="00470A7D" w:rsidP="00470A7D">
      <w:pPr>
        <w:spacing w:after="0"/>
        <w:rPr>
          <w:rFonts w:ascii="Times New Roman" w:hAnsi="Times New Roman" w:cs="Times New Roman"/>
        </w:rPr>
      </w:pPr>
      <w:r w:rsidRPr="00470A7D">
        <w:rPr>
          <w:rFonts w:ascii="Times New Roman" w:hAnsi="Times New Roman" w:cs="Times New Roman"/>
        </w:rPr>
        <w:t>Срок годности – 18 месяцев.</w:t>
      </w:r>
    </w:p>
    <w:p w:rsidR="00AC55D9" w:rsidRDefault="00AC55D9">
      <w:bookmarkStart w:id="0" w:name="_GoBack"/>
      <w:bookmarkEnd w:id="0"/>
    </w:p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7D"/>
    <w:rsid w:val="00470A7D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716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0122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363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22206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2725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300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1612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328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8258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663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2019-06-19T14:06:00Z</dcterms:created>
  <dcterms:modified xsi:type="dcterms:W3CDTF">2019-06-19T14:09:00Z</dcterms:modified>
</cp:coreProperties>
</file>