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8"/>
      </w:tblGrid>
      <w:tr w:rsidR="00762BE1" w:rsidRPr="00762BE1" w:rsidTr="00762BE1"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762BE1" w:rsidRPr="00762BE1" w:rsidRDefault="00762BE1" w:rsidP="00762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2BE1">
              <w:rPr>
                <w:rFonts w:ascii="Times New Roman" w:hAnsi="Times New Roman" w:cs="Times New Roman"/>
                <w:b/>
                <w:sz w:val="28"/>
                <w:szCs w:val="28"/>
              </w:rPr>
              <w:t>НАТРИЯ ХЛОРИД ИЗОТОНИЧЕСКИЙ 0,9% РАСТВОР ДЛЯ ИНЪЕКЦИЙ</w:t>
            </w:r>
          </w:p>
        </w:tc>
      </w:tr>
    </w:tbl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762BE1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62BE1">
        <w:rPr>
          <w:rFonts w:ascii="Times New Roman" w:hAnsi="Times New Roman" w:cs="Times New Roman"/>
          <w:b/>
          <w:bCs/>
        </w:rPr>
        <w:t>Международное непатентованное или химическое наименование:</w:t>
      </w:r>
      <w:r w:rsidRPr="00762BE1">
        <w:rPr>
          <w:rFonts w:ascii="Times New Roman" w:hAnsi="Times New Roman" w:cs="Times New Roman"/>
        </w:rPr>
        <w:br/>
        <w:t>натрия хлорид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762BE1">
        <w:rPr>
          <w:rFonts w:ascii="Times New Roman" w:hAnsi="Times New Roman" w:cs="Times New Roman"/>
          <w:b/>
          <w:bCs/>
        </w:rPr>
        <w:t>Лекарственная форма:</w:t>
      </w:r>
      <w:r w:rsidRPr="00762BE1">
        <w:rPr>
          <w:rFonts w:ascii="Times New Roman" w:hAnsi="Times New Roman" w:cs="Times New Roman"/>
        </w:rPr>
        <w:br/>
        <w:t>раствор для инъекций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62BE1">
        <w:rPr>
          <w:rFonts w:ascii="Times New Roman" w:hAnsi="Times New Roman" w:cs="Times New Roman"/>
          <w:b/>
          <w:bCs/>
        </w:rPr>
        <w:t xml:space="preserve">Качественный состав и количественный состав действующих </w:t>
      </w:r>
      <w:proofErr w:type="gramStart"/>
      <w:r w:rsidRPr="00762BE1">
        <w:rPr>
          <w:rFonts w:ascii="Times New Roman" w:hAnsi="Times New Roman" w:cs="Times New Roman"/>
          <w:b/>
          <w:bCs/>
        </w:rPr>
        <w:t>веществ</w:t>
      </w:r>
      <w:proofErr w:type="gramEnd"/>
      <w:r w:rsidRPr="00762BE1">
        <w:rPr>
          <w:rFonts w:ascii="Times New Roman" w:hAnsi="Times New Roman" w:cs="Times New Roman"/>
          <w:b/>
          <w:bCs/>
        </w:rPr>
        <w:t xml:space="preserve"> и качественный состав вспомогательных веществ:</w:t>
      </w:r>
      <w:r w:rsidRPr="00762BE1">
        <w:rPr>
          <w:rFonts w:ascii="Times New Roman" w:hAnsi="Times New Roman" w:cs="Times New Roman"/>
        </w:rPr>
        <w:br/>
        <w:t>0,9 г натрия хлорида, а в качестве вспомогательного вещества воду для инъекций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62BE1">
        <w:rPr>
          <w:rFonts w:ascii="Times New Roman" w:hAnsi="Times New Roman" w:cs="Times New Roman"/>
          <w:b/>
          <w:bCs/>
        </w:rPr>
        <w:t>Количество в потребительской упаковке:</w:t>
      </w:r>
      <w:r w:rsidRPr="00762BE1">
        <w:rPr>
          <w:rFonts w:ascii="Times New Roman" w:hAnsi="Times New Roman" w:cs="Times New Roman"/>
        </w:rPr>
        <w:br/>
        <w:t>по 100, 200 мл во флаконах; по 200, 250, 400, 500 мл в бутылках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762BE1">
        <w:rPr>
          <w:rFonts w:ascii="Times New Roman" w:hAnsi="Times New Roman" w:cs="Times New Roman"/>
          <w:b/>
          <w:bCs/>
        </w:rPr>
        <w:t>Показания к применению препарата НАТРИЯ ХЛОРИД ИЗОТОНИЧЕСКИЙ 0,9% РАСТВОР ДЛЯ ИНЪЕКЦИЙ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62BE1">
        <w:rPr>
          <w:rFonts w:ascii="Times New Roman" w:hAnsi="Times New Roman" w:cs="Times New Roman"/>
        </w:rPr>
        <w:t>При обезвоживании и интоксикации животных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  <w:b/>
          <w:bCs/>
        </w:rPr>
      </w:pPr>
      <w:r w:rsidRPr="00762BE1">
        <w:rPr>
          <w:rFonts w:ascii="Times New Roman" w:hAnsi="Times New Roman" w:cs="Times New Roman"/>
          <w:b/>
          <w:bCs/>
        </w:rPr>
        <w:t>Условия хранения НАТРИЯ ХЛОРИД ИЗОТОНИЧЕСКИЙ 0,9% РАСТВОР ДЛЯ ИНЪЕКЦИЙ</w:t>
      </w:r>
    </w:p>
    <w:p w:rsidR="00762BE1" w:rsidRPr="00762BE1" w:rsidRDefault="00762BE1" w:rsidP="00762BE1">
      <w:pPr>
        <w:spacing w:after="0" w:line="240" w:lineRule="auto"/>
        <w:jc w:val="left"/>
        <w:rPr>
          <w:rFonts w:ascii="Times New Roman" w:hAnsi="Times New Roman" w:cs="Times New Roman"/>
        </w:rPr>
      </w:pPr>
      <w:r w:rsidRPr="00762BE1">
        <w:rPr>
          <w:rFonts w:ascii="Times New Roman" w:hAnsi="Times New Roman" w:cs="Times New Roman"/>
        </w:rPr>
        <w:t>В закрытой упаковке производителя, отдельно от продуктов питания и кормов, в сухом, защищенном от света месте при температуре от 0</w:t>
      </w:r>
      <w:proofErr w:type="gramStart"/>
      <w:r w:rsidRPr="00762BE1">
        <w:rPr>
          <w:rFonts w:ascii="Times New Roman" w:hAnsi="Times New Roman" w:cs="Times New Roman"/>
        </w:rPr>
        <w:t>° С</w:t>
      </w:r>
      <w:proofErr w:type="gramEnd"/>
      <w:r w:rsidRPr="00762BE1">
        <w:rPr>
          <w:rFonts w:ascii="Times New Roman" w:hAnsi="Times New Roman" w:cs="Times New Roman"/>
        </w:rPr>
        <w:t xml:space="preserve"> до 25 °С</w:t>
      </w:r>
    </w:p>
    <w:p w:rsidR="00AC55D9" w:rsidRDefault="00AC55D9" w:rsidP="00762BE1">
      <w:pPr>
        <w:jc w:val="left"/>
      </w:pPr>
    </w:p>
    <w:sectPr w:rsidR="00AC55D9" w:rsidSect="00762B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1EE"/>
    <w:rsid w:val="000111EE"/>
    <w:rsid w:val="00762BE1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4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8309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14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15054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2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43931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922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3</cp:revision>
  <dcterms:created xsi:type="dcterms:W3CDTF">2019-10-21T18:05:00Z</dcterms:created>
  <dcterms:modified xsi:type="dcterms:W3CDTF">2019-10-21T18:06:00Z</dcterms:modified>
</cp:coreProperties>
</file>