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4961"/>
      </w:tblGrid>
      <w:tr w:rsidR="005E6E99" w:rsidRPr="005E6E99" w:rsidTr="005E6E99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6E99" w:rsidRPr="005E6E99" w:rsidRDefault="005E6E99" w:rsidP="005E6E99">
            <w:pPr>
              <w:ind w:right="-286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6E99">
              <w:rPr>
                <w:rFonts w:ascii="Times New Roman" w:hAnsi="Times New Roman" w:cs="Times New Roman"/>
                <w:sz w:val="32"/>
                <w:szCs w:val="32"/>
              </w:rPr>
              <w:t>ЛАКТОБАЙ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E6E99" w:rsidRPr="005E6E99" w:rsidRDefault="005E6E99" w:rsidP="005E6E99">
            <w:pPr>
              <w:rPr>
                <w:rFonts w:ascii="Times New Roman" w:hAnsi="Times New Roman" w:cs="Times New Roman"/>
              </w:rPr>
            </w:pPr>
          </w:p>
        </w:tc>
      </w:tr>
    </w:tbl>
    <w:p w:rsidR="005E6E99" w:rsidRPr="005E6E99" w:rsidRDefault="005E6E99" w:rsidP="005E6E99">
      <w:pPr>
        <w:jc w:val="center"/>
        <w:rPr>
          <w:rFonts w:ascii="Times New Roman" w:hAnsi="Times New Roman" w:cs="Times New Roman"/>
          <w:b/>
          <w:bCs/>
        </w:rPr>
      </w:pPr>
      <w:r w:rsidRPr="005E6E99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 w:rsidRPr="005E6E99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5E6E99">
        <w:rPr>
          <w:rFonts w:ascii="Times New Roman" w:hAnsi="Times New Roman" w:cs="Times New Roman"/>
        </w:rPr>
        <w:br/>
        <w:t xml:space="preserve">ампициллин, </w:t>
      </w:r>
      <w:proofErr w:type="spellStart"/>
      <w:r w:rsidRPr="005E6E99">
        <w:rPr>
          <w:rFonts w:ascii="Times New Roman" w:hAnsi="Times New Roman" w:cs="Times New Roman"/>
        </w:rPr>
        <w:t>клоксациллин</w:t>
      </w:r>
      <w:proofErr w:type="spellEnd"/>
    </w:p>
    <w:p w:rsidR="005E6E99" w:rsidRPr="005E6E99" w:rsidRDefault="005E6E99" w:rsidP="005E6E99">
      <w:pPr>
        <w:rPr>
          <w:rFonts w:ascii="Times New Roman" w:hAnsi="Times New Roman" w:cs="Times New Roman"/>
          <w:lang w:val="en-US"/>
        </w:rPr>
      </w:pPr>
      <w:r w:rsidRPr="005E6E99">
        <w:rPr>
          <w:rFonts w:ascii="Times New Roman" w:hAnsi="Times New Roman" w:cs="Times New Roman"/>
          <w:b/>
          <w:bCs/>
        </w:rPr>
        <w:t>Разработчик</w:t>
      </w:r>
      <w:r w:rsidRPr="005E6E99">
        <w:rPr>
          <w:rFonts w:ascii="Times New Roman" w:hAnsi="Times New Roman" w:cs="Times New Roman"/>
          <w:b/>
          <w:bCs/>
          <w:lang w:val="en-US"/>
        </w:rPr>
        <w:t>:</w:t>
      </w:r>
      <w:r w:rsidRPr="005E6E99">
        <w:rPr>
          <w:rFonts w:ascii="Times New Roman" w:hAnsi="Times New Roman" w:cs="Times New Roman"/>
          <w:lang w:val="en-US"/>
        </w:rPr>
        <w:br/>
        <w:t>"</w:t>
      </w:r>
      <w:proofErr w:type="spellStart"/>
      <w:r w:rsidRPr="005E6E99">
        <w:rPr>
          <w:rFonts w:ascii="Times New Roman" w:hAnsi="Times New Roman" w:cs="Times New Roman"/>
          <w:lang w:val="en-US"/>
        </w:rPr>
        <w:t>Norbrook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Laboratories Limited", Station Works, </w:t>
      </w:r>
      <w:proofErr w:type="spellStart"/>
      <w:r w:rsidRPr="005E6E99">
        <w:rPr>
          <w:rFonts w:ascii="Times New Roman" w:hAnsi="Times New Roman" w:cs="Times New Roman"/>
          <w:lang w:val="en-US"/>
        </w:rPr>
        <w:t>Camlough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Road, </w:t>
      </w:r>
      <w:proofErr w:type="spellStart"/>
      <w:r w:rsidRPr="005E6E99">
        <w:rPr>
          <w:rFonts w:ascii="Times New Roman" w:hAnsi="Times New Roman" w:cs="Times New Roman"/>
          <w:lang w:val="en-US"/>
        </w:rPr>
        <w:t>Newry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, Co Down, BT35 6JP, </w:t>
      </w:r>
      <w:proofErr w:type="spellStart"/>
      <w:r w:rsidRPr="005E6E99">
        <w:rPr>
          <w:rFonts w:ascii="Times New Roman" w:hAnsi="Times New Roman" w:cs="Times New Roman"/>
          <w:lang w:val="en-US"/>
        </w:rPr>
        <w:t>Nothern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Ireland, </w:t>
      </w:r>
      <w:r w:rsidRPr="005E6E99">
        <w:rPr>
          <w:rFonts w:ascii="Times New Roman" w:hAnsi="Times New Roman" w:cs="Times New Roman"/>
        </w:rPr>
        <w:t>Великобритания</w:t>
      </w:r>
    </w:p>
    <w:p w:rsidR="005E6E99" w:rsidRPr="005E6E99" w:rsidRDefault="005E6E99" w:rsidP="005E6E99">
      <w:pPr>
        <w:rPr>
          <w:rFonts w:ascii="Times New Roman" w:hAnsi="Times New Roman" w:cs="Times New Roman"/>
          <w:lang w:val="en-US"/>
        </w:rPr>
      </w:pPr>
      <w:r w:rsidRPr="005E6E99">
        <w:rPr>
          <w:rFonts w:ascii="Times New Roman" w:hAnsi="Times New Roman" w:cs="Times New Roman"/>
          <w:b/>
          <w:bCs/>
        </w:rPr>
        <w:t>Производитель</w:t>
      </w:r>
      <w:r w:rsidRPr="005E6E99">
        <w:rPr>
          <w:rFonts w:ascii="Times New Roman" w:hAnsi="Times New Roman" w:cs="Times New Roman"/>
          <w:b/>
          <w:bCs/>
          <w:lang w:val="en-US"/>
        </w:rPr>
        <w:t>:</w:t>
      </w:r>
      <w:r w:rsidRPr="005E6E99">
        <w:rPr>
          <w:rFonts w:ascii="Times New Roman" w:hAnsi="Times New Roman" w:cs="Times New Roman"/>
          <w:lang w:val="en-US"/>
        </w:rPr>
        <w:br/>
        <w:t>"</w:t>
      </w:r>
      <w:proofErr w:type="spellStart"/>
      <w:r w:rsidRPr="005E6E99">
        <w:rPr>
          <w:rFonts w:ascii="Times New Roman" w:hAnsi="Times New Roman" w:cs="Times New Roman"/>
          <w:lang w:val="en-US"/>
        </w:rPr>
        <w:t>Norbrook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Laboratories Limited", Station Works, </w:t>
      </w:r>
      <w:proofErr w:type="spellStart"/>
      <w:r w:rsidRPr="005E6E99">
        <w:rPr>
          <w:rFonts w:ascii="Times New Roman" w:hAnsi="Times New Roman" w:cs="Times New Roman"/>
          <w:lang w:val="en-US"/>
        </w:rPr>
        <w:t>Camlough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Road, </w:t>
      </w:r>
      <w:proofErr w:type="spellStart"/>
      <w:r w:rsidRPr="005E6E99">
        <w:rPr>
          <w:rFonts w:ascii="Times New Roman" w:hAnsi="Times New Roman" w:cs="Times New Roman"/>
          <w:lang w:val="en-US"/>
        </w:rPr>
        <w:t>Newry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, Co Down, BT35 6JP, </w:t>
      </w:r>
      <w:proofErr w:type="spellStart"/>
      <w:r w:rsidRPr="005E6E99">
        <w:rPr>
          <w:rFonts w:ascii="Times New Roman" w:hAnsi="Times New Roman" w:cs="Times New Roman"/>
          <w:lang w:val="en-US"/>
        </w:rPr>
        <w:t>Nothern</w:t>
      </w:r>
      <w:proofErr w:type="spellEnd"/>
      <w:r w:rsidRPr="005E6E99">
        <w:rPr>
          <w:rFonts w:ascii="Times New Roman" w:hAnsi="Times New Roman" w:cs="Times New Roman"/>
          <w:lang w:val="en-US"/>
        </w:rPr>
        <w:t xml:space="preserve"> Ireland, </w:t>
      </w:r>
      <w:r w:rsidRPr="005E6E99">
        <w:rPr>
          <w:rFonts w:ascii="Times New Roman" w:hAnsi="Times New Roman" w:cs="Times New Roman"/>
        </w:rPr>
        <w:t>Великобритания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Лекарственная </w:t>
      </w:r>
      <w:r w:rsidRPr="005E6E99">
        <w:rPr>
          <w:rFonts w:ascii="Times New Roman" w:hAnsi="Times New Roman" w:cs="Times New Roman"/>
          <w:b/>
          <w:bCs/>
        </w:rPr>
        <w:t>форма:</w:t>
      </w:r>
      <w:r w:rsidRPr="005E6E99">
        <w:rPr>
          <w:rFonts w:ascii="Times New Roman" w:hAnsi="Times New Roman" w:cs="Times New Roman"/>
        </w:rPr>
        <w:br/>
        <w:t xml:space="preserve">суспензия для </w:t>
      </w:r>
      <w:proofErr w:type="spellStart"/>
      <w:r w:rsidRPr="005E6E99">
        <w:rPr>
          <w:rFonts w:ascii="Times New Roman" w:hAnsi="Times New Roman" w:cs="Times New Roman"/>
        </w:rPr>
        <w:t>интрацистернального</w:t>
      </w:r>
      <w:proofErr w:type="spellEnd"/>
      <w:r w:rsidRPr="005E6E99">
        <w:rPr>
          <w:rFonts w:ascii="Times New Roman" w:hAnsi="Times New Roman" w:cs="Times New Roman"/>
        </w:rPr>
        <w:t xml:space="preserve"> введения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 w:rsidRPr="005E6E99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5E6E99">
        <w:rPr>
          <w:rFonts w:ascii="Times New Roman" w:hAnsi="Times New Roman" w:cs="Times New Roman"/>
          <w:b/>
          <w:bCs/>
        </w:rPr>
        <w:t>веществ</w:t>
      </w:r>
      <w:proofErr w:type="gramEnd"/>
      <w:r w:rsidRPr="005E6E99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5E6E99">
        <w:rPr>
          <w:rFonts w:ascii="Times New Roman" w:hAnsi="Times New Roman" w:cs="Times New Roman"/>
        </w:rPr>
        <w:br/>
        <w:t xml:space="preserve">ампициллина натриевая соль, </w:t>
      </w:r>
      <w:proofErr w:type="spellStart"/>
      <w:r w:rsidRPr="005E6E99">
        <w:rPr>
          <w:rFonts w:ascii="Times New Roman" w:hAnsi="Times New Roman" w:cs="Times New Roman"/>
        </w:rPr>
        <w:t>клоксациллина</w:t>
      </w:r>
      <w:proofErr w:type="spellEnd"/>
      <w:r w:rsidRPr="005E6E99">
        <w:rPr>
          <w:rFonts w:ascii="Times New Roman" w:hAnsi="Times New Roman" w:cs="Times New Roman"/>
        </w:rPr>
        <w:t xml:space="preserve"> натриевая соль, вспомогательные компоненты - жидкий</w:t>
      </w:r>
      <w:r>
        <w:rPr>
          <w:rFonts w:ascii="Times New Roman" w:hAnsi="Times New Roman" w:cs="Times New Roman"/>
        </w:rPr>
        <w:t xml:space="preserve"> парафин и белый мягкий парафин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Количество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в </w:t>
      </w:r>
      <w:r w:rsidRPr="005E6E99">
        <w:rPr>
          <w:rFonts w:ascii="Times New Roman" w:hAnsi="Times New Roman" w:cs="Times New Roman"/>
          <w:b/>
          <w:bCs/>
        </w:rPr>
        <w:t>потребительской упаковке:</w:t>
      </w:r>
      <w:r w:rsidRPr="005E6E99">
        <w:rPr>
          <w:rFonts w:ascii="Times New Roman" w:hAnsi="Times New Roman" w:cs="Times New Roman"/>
        </w:rPr>
        <w:br/>
        <w:t xml:space="preserve">по 5 г в </w:t>
      </w:r>
      <w:proofErr w:type="spellStart"/>
      <w:r w:rsidRPr="005E6E99">
        <w:rPr>
          <w:rFonts w:ascii="Times New Roman" w:hAnsi="Times New Roman" w:cs="Times New Roman"/>
        </w:rPr>
        <w:t>инъекторах</w:t>
      </w:r>
      <w:proofErr w:type="spellEnd"/>
    </w:p>
    <w:p w:rsidR="005E6E99" w:rsidRPr="005E6E99" w:rsidRDefault="005E6E99" w:rsidP="005E6E99">
      <w:pPr>
        <w:jc w:val="center"/>
        <w:rPr>
          <w:rFonts w:ascii="Times New Roman" w:hAnsi="Times New Roman" w:cs="Times New Roman"/>
          <w:b/>
          <w:bCs/>
        </w:rPr>
      </w:pPr>
      <w:r w:rsidRPr="005E6E99">
        <w:rPr>
          <w:rFonts w:ascii="Times New Roman" w:hAnsi="Times New Roman" w:cs="Times New Roman"/>
          <w:b/>
          <w:bCs/>
        </w:rPr>
        <w:t>Показания к применению препарата ЛАКТОБАЙ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 w:rsidRPr="005E6E99">
        <w:rPr>
          <w:rFonts w:ascii="Times New Roman" w:hAnsi="Times New Roman" w:cs="Times New Roman"/>
        </w:rPr>
        <w:t>Для лечения мастита у коров в период лактации</w:t>
      </w:r>
    </w:p>
    <w:p w:rsidR="005E6E99" w:rsidRPr="005E6E99" w:rsidRDefault="005E6E99" w:rsidP="005E6E99">
      <w:pPr>
        <w:jc w:val="center"/>
        <w:rPr>
          <w:rFonts w:ascii="Times New Roman" w:hAnsi="Times New Roman" w:cs="Times New Roman"/>
          <w:b/>
          <w:bCs/>
        </w:rPr>
      </w:pPr>
      <w:r w:rsidRPr="005E6E99">
        <w:rPr>
          <w:rFonts w:ascii="Times New Roman" w:hAnsi="Times New Roman" w:cs="Times New Roman"/>
          <w:b/>
          <w:bCs/>
        </w:rPr>
        <w:t>Противопоказания к применению препарата ЛАКТОБАЙ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 w:rsidRPr="005E6E99">
        <w:rPr>
          <w:rFonts w:ascii="Times New Roman" w:hAnsi="Times New Roman" w:cs="Times New Roman"/>
        </w:rPr>
        <w:t xml:space="preserve">Является индивидуальная повышенная чувствительность животного к компонентам препарата и другим </w:t>
      </w:r>
      <w:proofErr w:type="spellStart"/>
      <w:r w:rsidRPr="005E6E99">
        <w:rPr>
          <w:rFonts w:ascii="Times New Roman" w:hAnsi="Times New Roman" w:cs="Times New Roman"/>
        </w:rPr>
        <w:t>ft-лактамным</w:t>
      </w:r>
      <w:proofErr w:type="spellEnd"/>
      <w:r w:rsidRPr="005E6E99">
        <w:rPr>
          <w:rFonts w:ascii="Times New Roman" w:hAnsi="Times New Roman" w:cs="Times New Roman"/>
        </w:rPr>
        <w:t xml:space="preserve"> антибиотикам.</w:t>
      </w:r>
    </w:p>
    <w:p w:rsidR="005E6E99" w:rsidRPr="005E6E99" w:rsidRDefault="005E6E99" w:rsidP="005E6E99">
      <w:pPr>
        <w:jc w:val="center"/>
        <w:rPr>
          <w:rFonts w:ascii="Times New Roman" w:hAnsi="Times New Roman" w:cs="Times New Roman"/>
          <w:b/>
          <w:bCs/>
        </w:rPr>
      </w:pPr>
      <w:r w:rsidRPr="005E6E99">
        <w:rPr>
          <w:rFonts w:ascii="Times New Roman" w:hAnsi="Times New Roman" w:cs="Times New Roman"/>
          <w:b/>
          <w:bCs/>
        </w:rPr>
        <w:t>Условия хранения ЛАКТОБАЙ</w:t>
      </w:r>
    </w:p>
    <w:p w:rsidR="005E6E99" w:rsidRPr="005E6E99" w:rsidRDefault="005E6E99" w:rsidP="005E6E99">
      <w:pPr>
        <w:rPr>
          <w:rFonts w:ascii="Times New Roman" w:hAnsi="Times New Roman" w:cs="Times New Roman"/>
        </w:rPr>
      </w:pPr>
      <w:r w:rsidRPr="005E6E99">
        <w:rPr>
          <w:rFonts w:ascii="Times New Roman" w:hAnsi="Times New Roman" w:cs="Times New Roman"/>
        </w:rPr>
        <w:t>В закрытой упаковке производителя,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5E6E99">
        <w:rPr>
          <w:rFonts w:ascii="Times New Roman" w:hAnsi="Times New Roman" w:cs="Times New Roman"/>
        </w:rPr>
        <w:t>°С</w:t>
      </w:r>
      <w:proofErr w:type="gramEnd"/>
      <w:r w:rsidRPr="005E6E99">
        <w:rPr>
          <w:rFonts w:ascii="Times New Roman" w:hAnsi="Times New Roman" w:cs="Times New Roman"/>
        </w:rPr>
        <w:t xml:space="preserve"> до 25° С.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99"/>
    <w:rsid w:val="005E6E99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809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4184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652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4276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439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2019-06-19T11:44:00Z</dcterms:created>
  <dcterms:modified xsi:type="dcterms:W3CDTF">2019-06-19T11:49:00Z</dcterms:modified>
</cp:coreProperties>
</file>