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8"/>
      </w:tblGrid>
      <w:tr w:rsidR="00B46D98" w:rsidRPr="00B46D98" w:rsidTr="00B46D98"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B46D98" w:rsidRPr="00B46D98" w:rsidRDefault="00B46D98" w:rsidP="00B46D98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46D98">
              <w:rPr>
                <w:rFonts w:ascii="Times New Roman" w:hAnsi="Times New Roman" w:cs="Times New Roman"/>
                <w:b/>
                <w:sz w:val="32"/>
                <w:szCs w:val="32"/>
              </w:rPr>
              <w:t>ЭНДОМЕТРАМАГ-ГРИН</w:t>
            </w:r>
            <w:r w:rsidRPr="00B46D9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®</w:t>
            </w:r>
          </w:p>
        </w:tc>
      </w:tr>
    </w:tbl>
    <w:p w:rsidR="00B46D98" w:rsidRPr="00B46D98" w:rsidRDefault="00B46D98" w:rsidP="00B46D98">
      <w:pPr>
        <w:spacing w:after="0"/>
        <w:rPr>
          <w:rFonts w:ascii="Times New Roman" w:hAnsi="Times New Roman" w:cs="Times New Roman"/>
          <w:b/>
          <w:bCs/>
        </w:rPr>
      </w:pPr>
      <w:r w:rsidRPr="00B46D98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  <w:b/>
          <w:bCs/>
          <w:i/>
          <w:iCs/>
        </w:rPr>
        <w:t>Раствор для внутриматочного введения</w:t>
      </w:r>
      <w:r w:rsidRPr="00B46D98">
        <w:rPr>
          <w:rFonts w:ascii="Times New Roman" w:hAnsi="Times New Roman" w:cs="Times New Roman"/>
        </w:rPr>
        <w:t> в виде опалесцирующей жидкости зеленого цвета; допускается осадок естественного происхождения; перед применением перемешать.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6"/>
        <w:gridCol w:w="4159"/>
      </w:tblGrid>
      <w:tr w:rsidR="00B46D98" w:rsidRPr="00B46D98" w:rsidTr="00B46D9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6D98" w:rsidRPr="00B46D98" w:rsidRDefault="00B46D98" w:rsidP="00B46D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6D98" w:rsidRPr="00B46D98" w:rsidRDefault="00B46D98" w:rsidP="00B46D98">
            <w:pPr>
              <w:spacing w:after="0"/>
              <w:rPr>
                <w:rFonts w:ascii="Times New Roman" w:hAnsi="Times New Roman" w:cs="Times New Roman"/>
              </w:rPr>
            </w:pPr>
            <w:r w:rsidRPr="00B46D98">
              <w:rPr>
                <w:rFonts w:ascii="Times New Roman" w:hAnsi="Times New Roman" w:cs="Times New Roman"/>
                <w:b/>
                <w:bCs/>
              </w:rPr>
              <w:t>1 мл</w:t>
            </w:r>
          </w:p>
        </w:tc>
      </w:tr>
      <w:tr w:rsidR="00B46D98" w:rsidRPr="00B46D98" w:rsidTr="00B46D9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6D98" w:rsidRPr="00B46D98" w:rsidRDefault="00B46D98" w:rsidP="00B46D98">
            <w:pPr>
              <w:spacing w:after="0"/>
              <w:rPr>
                <w:rFonts w:ascii="Times New Roman" w:hAnsi="Times New Roman" w:cs="Times New Roman"/>
              </w:rPr>
            </w:pPr>
            <w:r w:rsidRPr="00B46D98">
              <w:rPr>
                <w:rFonts w:ascii="Times New Roman" w:hAnsi="Times New Roman" w:cs="Times New Roman"/>
              </w:rPr>
              <w:t>интерферон альфа-2b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6D98" w:rsidRPr="00B46D98" w:rsidRDefault="00B46D98" w:rsidP="00B46D98">
            <w:pPr>
              <w:spacing w:after="0"/>
              <w:rPr>
                <w:rFonts w:ascii="Times New Roman" w:hAnsi="Times New Roman" w:cs="Times New Roman"/>
              </w:rPr>
            </w:pPr>
            <w:r w:rsidRPr="00B46D98">
              <w:rPr>
                <w:rFonts w:ascii="Times New Roman" w:hAnsi="Times New Roman" w:cs="Times New Roman"/>
              </w:rPr>
              <w:t>не менее 500 000 МЕ</w:t>
            </w:r>
          </w:p>
        </w:tc>
      </w:tr>
      <w:tr w:rsidR="00B46D98" w:rsidRPr="00B46D98" w:rsidTr="00B46D9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6D98" w:rsidRPr="00B46D98" w:rsidRDefault="00B46D98" w:rsidP="00B46D9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46D98">
              <w:rPr>
                <w:rFonts w:ascii="Times New Roman" w:hAnsi="Times New Roman" w:cs="Times New Roman"/>
              </w:rPr>
              <w:t>пропранолола</w:t>
            </w:r>
            <w:proofErr w:type="spellEnd"/>
            <w:r w:rsidRPr="00B46D98">
              <w:rPr>
                <w:rFonts w:ascii="Times New Roman" w:hAnsi="Times New Roman" w:cs="Times New Roman"/>
              </w:rPr>
              <w:t xml:space="preserve"> гидрохлорид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6D98" w:rsidRPr="00B46D98" w:rsidRDefault="00B46D98" w:rsidP="00B46D98">
            <w:pPr>
              <w:spacing w:after="0"/>
              <w:rPr>
                <w:rFonts w:ascii="Times New Roman" w:hAnsi="Times New Roman" w:cs="Times New Roman"/>
              </w:rPr>
            </w:pPr>
            <w:r w:rsidRPr="00B46D98">
              <w:rPr>
                <w:rFonts w:ascii="Times New Roman" w:hAnsi="Times New Roman" w:cs="Times New Roman"/>
              </w:rPr>
              <w:t>15 мг</w:t>
            </w:r>
          </w:p>
        </w:tc>
      </w:tr>
    </w:tbl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  <w:i/>
          <w:iCs/>
        </w:rPr>
        <w:t>Вспомогательные вещества</w:t>
      </w:r>
      <w:r w:rsidRPr="00B46D98">
        <w:rPr>
          <w:rFonts w:ascii="Times New Roman" w:hAnsi="Times New Roman" w:cs="Times New Roman"/>
        </w:rPr>
        <w:t xml:space="preserve">: </w:t>
      </w:r>
      <w:proofErr w:type="spellStart"/>
      <w:r w:rsidRPr="00B46D98">
        <w:rPr>
          <w:rFonts w:ascii="Times New Roman" w:hAnsi="Times New Roman" w:cs="Times New Roman"/>
        </w:rPr>
        <w:t>пропиленгликоль</w:t>
      </w:r>
      <w:proofErr w:type="spellEnd"/>
      <w:r w:rsidRPr="00B46D98">
        <w:rPr>
          <w:rFonts w:ascii="Times New Roman" w:hAnsi="Times New Roman" w:cs="Times New Roman"/>
        </w:rPr>
        <w:t xml:space="preserve">, </w:t>
      </w:r>
      <w:proofErr w:type="spellStart"/>
      <w:r w:rsidRPr="00B46D98">
        <w:rPr>
          <w:rFonts w:ascii="Times New Roman" w:hAnsi="Times New Roman" w:cs="Times New Roman"/>
        </w:rPr>
        <w:t>метилцеллюлоза</w:t>
      </w:r>
      <w:proofErr w:type="spellEnd"/>
      <w:r w:rsidRPr="00B46D98">
        <w:rPr>
          <w:rFonts w:ascii="Times New Roman" w:hAnsi="Times New Roman" w:cs="Times New Roman"/>
        </w:rPr>
        <w:t xml:space="preserve">, </w:t>
      </w:r>
      <w:proofErr w:type="spellStart"/>
      <w:r w:rsidRPr="00B46D98">
        <w:rPr>
          <w:rFonts w:ascii="Times New Roman" w:hAnsi="Times New Roman" w:cs="Times New Roman"/>
        </w:rPr>
        <w:t>пропиленгликоля</w:t>
      </w:r>
      <w:proofErr w:type="spellEnd"/>
      <w:r w:rsidRPr="00B46D98">
        <w:rPr>
          <w:rFonts w:ascii="Times New Roman" w:hAnsi="Times New Roman" w:cs="Times New Roman"/>
        </w:rPr>
        <w:t xml:space="preserve"> </w:t>
      </w:r>
      <w:proofErr w:type="spellStart"/>
      <w:r w:rsidRPr="00B46D98">
        <w:rPr>
          <w:rFonts w:ascii="Times New Roman" w:hAnsi="Times New Roman" w:cs="Times New Roman"/>
        </w:rPr>
        <w:t>дикаприлат</w:t>
      </w:r>
      <w:proofErr w:type="spellEnd"/>
      <w:r w:rsidRPr="00B46D98">
        <w:rPr>
          <w:rFonts w:ascii="Times New Roman" w:hAnsi="Times New Roman" w:cs="Times New Roman"/>
        </w:rPr>
        <w:t>/</w:t>
      </w:r>
      <w:proofErr w:type="spellStart"/>
      <w:r w:rsidRPr="00B46D98">
        <w:rPr>
          <w:rFonts w:ascii="Times New Roman" w:hAnsi="Times New Roman" w:cs="Times New Roman"/>
        </w:rPr>
        <w:t>дикапрат</w:t>
      </w:r>
      <w:proofErr w:type="spellEnd"/>
      <w:r w:rsidRPr="00B46D98">
        <w:rPr>
          <w:rFonts w:ascii="Times New Roman" w:hAnsi="Times New Roman" w:cs="Times New Roman"/>
        </w:rPr>
        <w:t xml:space="preserve">, токоферола ацетат, хлорофилл, </w:t>
      </w:r>
      <w:proofErr w:type="spellStart"/>
      <w:r w:rsidRPr="00B46D98">
        <w:rPr>
          <w:rFonts w:ascii="Times New Roman" w:hAnsi="Times New Roman" w:cs="Times New Roman"/>
        </w:rPr>
        <w:t>нипагин</w:t>
      </w:r>
      <w:proofErr w:type="spellEnd"/>
      <w:r w:rsidRPr="00B46D98">
        <w:rPr>
          <w:rFonts w:ascii="Times New Roman" w:hAnsi="Times New Roman" w:cs="Times New Roman"/>
        </w:rPr>
        <w:t xml:space="preserve">, </w:t>
      </w:r>
      <w:proofErr w:type="spellStart"/>
      <w:r w:rsidRPr="00B46D98">
        <w:rPr>
          <w:rFonts w:ascii="Times New Roman" w:hAnsi="Times New Roman" w:cs="Times New Roman"/>
        </w:rPr>
        <w:t>нипазол</w:t>
      </w:r>
      <w:proofErr w:type="spellEnd"/>
      <w:r w:rsidRPr="00B46D98">
        <w:rPr>
          <w:rFonts w:ascii="Times New Roman" w:hAnsi="Times New Roman" w:cs="Times New Roman"/>
        </w:rPr>
        <w:t xml:space="preserve">, </w:t>
      </w:r>
      <w:proofErr w:type="spellStart"/>
      <w:r w:rsidRPr="00B46D98">
        <w:rPr>
          <w:rFonts w:ascii="Times New Roman" w:hAnsi="Times New Roman" w:cs="Times New Roman"/>
        </w:rPr>
        <w:t>трилон</w:t>
      </w:r>
      <w:proofErr w:type="spellEnd"/>
      <w:proofErr w:type="gramStart"/>
      <w:r w:rsidRPr="00B46D98">
        <w:rPr>
          <w:rFonts w:ascii="Times New Roman" w:hAnsi="Times New Roman" w:cs="Times New Roman"/>
        </w:rPr>
        <w:t xml:space="preserve"> Б</w:t>
      </w:r>
      <w:proofErr w:type="gramEnd"/>
      <w:r w:rsidRPr="00B46D98">
        <w:rPr>
          <w:rFonts w:ascii="Times New Roman" w:hAnsi="Times New Roman" w:cs="Times New Roman"/>
        </w:rPr>
        <w:t>, вода д/и.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Расфасован по 1 л в полиэтиленовые канистры, укупоренные резьбовыми пластмассовыми крышками с кольцом контроля первого вскрытия. Каждая потребительская упаковка снабжена инструкцией по применению.</w:t>
      </w:r>
    </w:p>
    <w:p w:rsidR="00B46D98" w:rsidRPr="00B46D98" w:rsidRDefault="00B46D98" w:rsidP="00B46D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46D98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Комбинированный препарат с противовирусным и иммуномодулирующим действием. Оказывает местное и системное действие.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Входящий в состав препарата </w:t>
      </w:r>
      <w:r w:rsidRPr="00B46D98">
        <w:rPr>
          <w:rFonts w:ascii="Times New Roman" w:hAnsi="Times New Roman" w:cs="Times New Roman"/>
          <w:i/>
          <w:iCs/>
        </w:rPr>
        <w:t>интерферон альфа-2b</w:t>
      </w:r>
      <w:r w:rsidRPr="00B46D98">
        <w:rPr>
          <w:rFonts w:ascii="Times New Roman" w:hAnsi="Times New Roman" w:cs="Times New Roman"/>
        </w:rPr>
        <w:t xml:space="preserve"> оказывает противовирусное, иммуномодулирующее, </w:t>
      </w:r>
      <w:proofErr w:type="spellStart"/>
      <w:r w:rsidRPr="00B46D98">
        <w:rPr>
          <w:rFonts w:ascii="Times New Roman" w:hAnsi="Times New Roman" w:cs="Times New Roman"/>
        </w:rPr>
        <w:t>антипролиферативное</w:t>
      </w:r>
      <w:proofErr w:type="spellEnd"/>
      <w:r w:rsidRPr="00B46D98">
        <w:rPr>
          <w:rFonts w:ascii="Times New Roman" w:hAnsi="Times New Roman" w:cs="Times New Roman"/>
        </w:rPr>
        <w:t xml:space="preserve"> действие. Противовирусный эффект опосредован активацией ряда внутриклеточных ферментов, ингибирующих репликацию вирусов. Иммуномодулирующее действие проявляется в первую очередь усилением клеточно-опосредованных реакций иммунной системы, что повышает эффективность иммунного ответа в отношении вирусов и внутриклеточных паразитов.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Антибактериальный эффект опосредован реакциями иммунной системы, усиливаемыми под влиянием интерферона.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 xml:space="preserve">При внутриматочном применении за счет высокой концентрации интерферона в очаге инфекции и фиксации на клетках слизистой оболочки матки достигается выраженный местный противовирусный, </w:t>
      </w:r>
      <w:proofErr w:type="spellStart"/>
      <w:r w:rsidRPr="00B46D98">
        <w:rPr>
          <w:rFonts w:ascii="Times New Roman" w:hAnsi="Times New Roman" w:cs="Times New Roman"/>
        </w:rPr>
        <w:t>антипролиферативный</w:t>
      </w:r>
      <w:proofErr w:type="spellEnd"/>
      <w:r w:rsidRPr="00B46D98">
        <w:rPr>
          <w:rFonts w:ascii="Times New Roman" w:hAnsi="Times New Roman" w:cs="Times New Roman"/>
        </w:rPr>
        <w:t xml:space="preserve"> эффект, при этом системное действие за счет низкой всасывающей способности слизистой оболочки матки незначительное.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proofErr w:type="spellStart"/>
      <w:r w:rsidRPr="00B46D98">
        <w:rPr>
          <w:rFonts w:ascii="Times New Roman" w:hAnsi="Times New Roman" w:cs="Times New Roman"/>
          <w:i/>
          <w:iCs/>
        </w:rPr>
        <w:t>Пропранолола</w:t>
      </w:r>
      <w:proofErr w:type="spellEnd"/>
      <w:r w:rsidRPr="00B46D98">
        <w:rPr>
          <w:rFonts w:ascii="Times New Roman" w:hAnsi="Times New Roman" w:cs="Times New Roman"/>
          <w:i/>
          <w:iCs/>
        </w:rPr>
        <w:t xml:space="preserve"> гидрохлорид</w:t>
      </w:r>
      <w:r w:rsidRPr="00B46D98">
        <w:rPr>
          <w:rFonts w:ascii="Times New Roman" w:hAnsi="Times New Roman" w:cs="Times New Roman"/>
        </w:rPr>
        <w:t xml:space="preserve"> - неселективный бета-адреноблокатор, усиливает сократительную способность </w:t>
      </w:r>
      <w:proofErr w:type="spellStart"/>
      <w:r w:rsidRPr="00B46D98">
        <w:rPr>
          <w:rFonts w:ascii="Times New Roman" w:hAnsi="Times New Roman" w:cs="Times New Roman"/>
        </w:rPr>
        <w:t>миометрия</w:t>
      </w:r>
      <w:proofErr w:type="spellEnd"/>
      <w:r w:rsidRPr="00B46D98">
        <w:rPr>
          <w:rFonts w:ascii="Times New Roman" w:hAnsi="Times New Roman" w:cs="Times New Roman"/>
        </w:rPr>
        <w:t>, что способствует более быстрому отделению последа и удалению содержимого из матки.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Препарат не оказывает прижигающего действия на слизистую оболочку матки и способствует регенерации эндометрия.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Компоненты препарата плохо всасываются через слизистую оболочку матки, что предотвращает их накопление в продуктах животноводства и молоке.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 xml:space="preserve">В рекомендуемых дозах хорошо переносится животными, не оказывает </w:t>
      </w:r>
      <w:proofErr w:type="spellStart"/>
      <w:r w:rsidRPr="00B46D98">
        <w:rPr>
          <w:rFonts w:ascii="Times New Roman" w:hAnsi="Times New Roman" w:cs="Times New Roman"/>
        </w:rPr>
        <w:t>местнораздражающего</w:t>
      </w:r>
      <w:proofErr w:type="spellEnd"/>
      <w:r w:rsidRPr="00B46D98">
        <w:rPr>
          <w:rFonts w:ascii="Times New Roman" w:hAnsi="Times New Roman" w:cs="Times New Roman"/>
        </w:rPr>
        <w:t xml:space="preserve"> действия, не обладает </w:t>
      </w:r>
      <w:proofErr w:type="spellStart"/>
      <w:r w:rsidRPr="00B46D98">
        <w:rPr>
          <w:rFonts w:ascii="Times New Roman" w:hAnsi="Times New Roman" w:cs="Times New Roman"/>
        </w:rPr>
        <w:t>эмбриотоксическим</w:t>
      </w:r>
      <w:proofErr w:type="spellEnd"/>
      <w:r w:rsidRPr="00B46D98">
        <w:rPr>
          <w:rFonts w:ascii="Times New Roman" w:hAnsi="Times New Roman" w:cs="Times New Roman"/>
        </w:rPr>
        <w:t xml:space="preserve">, тератогенным и </w:t>
      </w:r>
      <w:proofErr w:type="spellStart"/>
      <w:r w:rsidRPr="00B46D98">
        <w:rPr>
          <w:rFonts w:ascii="Times New Roman" w:hAnsi="Times New Roman" w:cs="Times New Roman"/>
        </w:rPr>
        <w:t>гепатотоксическим</w:t>
      </w:r>
      <w:proofErr w:type="spellEnd"/>
      <w:r w:rsidRPr="00B46D98">
        <w:rPr>
          <w:rFonts w:ascii="Times New Roman" w:hAnsi="Times New Roman" w:cs="Times New Roman"/>
        </w:rPr>
        <w:t xml:space="preserve"> действием.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proofErr w:type="spellStart"/>
      <w:r w:rsidRPr="00B46D98">
        <w:rPr>
          <w:rFonts w:ascii="Times New Roman" w:hAnsi="Times New Roman" w:cs="Times New Roman"/>
        </w:rPr>
        <w:t>Эндометрамаг</w:t>
      </w:r>
      <w:proofErr w:type="spellEnd"/>
      <w:r w:rsidRPr="00B46D98">
        <w:rPr>
          <w:rFonts w:ascii="Times New Roman" w:hAnsi="Times New Roman" w:cs="Times New Roman"/>
        </w:rPr>
        <w:t>-Грин</w:t>
      </w:r>
      <w:r w:rsidRPr="00B46D98">
        <w:rPr>
          <w:rFonts w:ascii="Times New Roman" w:hAnsi="Times New Roman" w:cs="Times New Roman"/>
          <w:vertAlign w:val="superscript"/>
        </w:rPr>
        <w:t>®</w:t>
      </w:r>
      <w:r w:rsidRPr="00B46D98">
        <w:rPr>
          <w:rFonts w:ascii="Times New Roman" w:hAnsi="Times New Roman" w:cs="Times New Roman"/>
        </w:rPr>
        <w:t> по степени воздействия на организм согласно классификации ГОСТ 12.1.007-76 относится к 4 классу опасности (вещества малоопасные).</w:t>
      </w:r>
    </w:p>
    <w:p w:rsidR="00B46D98" w:rsidRPr="00B46D98" w:rsidRDefault="00B46D98" w:rsidP="00B46D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46D98">
        <w:rPr>
          <w:rFonts w:ascii="Times New Roman" w:hAnsi="Times New Roman" w:cs="Times New Roman"/>
          <w:b/>
          <w:bCs/>
        </w:rPr>
        <w:t>Показания к применению препарата ЭНДОМЕТРАМАГ-ГРИН</w:t>
      </w:r>
      <w:r w:rsidRPr="00B46D98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— для лечения эндометрита у коров;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— для профилактики послеродовых акушерских заболеваний.</w:t>
      </w:r>
    </w:p>
    <w:p w:rsidR="00B46D98" w:rsidRPr="00B46D98" w:rsidRDefault="00B46D98" w:rsidP="00B46D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46D98">
        <w:rPr>
          <w:rFonts w:ascii="Times New Roman" w:hAnsi="Times New Roman" w:cs="Times New Roman"/>
          <w:b/>
          <w:bCs/>
        </w:rPr>
        <w:t>Порядок применения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Перед введением препарата проводят санитарную обработку наружных половых органов. При необходимости освобождают полость матки от воспалительного экссудата.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Для</w:t>
      </w:r>
      <w:r w:rsidRPr="00B46D98">
        <w:rPr>
          <w:rFonts w:ascii="Times New Roman" w:hAnsi="Times New Roman" w:cs="Times New Roman"/>
          <w:i/>
          <w:iCs/>
        </w:rPr>
        <w:t> лечения эндометрита</w:t>
      </w:r>
      <w:r w:rsidRPr="00B46D98">
        <w:rPr>
          <w:rFonts w:ascii="Times New Roman" w:hAnsi="Times New Roman" w:cs="Times New Roman"/>
        </w:rPr>
        <w:t xml:space="preserve"> препарат вводят </w:t>
      </w:r>
      <w:proofErr w:type="spellStart"/>
      <w:r w:rsidRPr="00B46D98">
        <w:rPr>
          <w:rFonts w:ascii="Times New Roman" w:hAnsi="Times New Roman" w:cs="Times New Roman"/>
        </w:rPr>
        <w:t>внутриматочно</w:t>
      </w:r>
      <w:proofErr w:type="spellEnd"/>
      <w:r w:rsidRPr="00B46D98">
        <w:rPr>
          <w:rFonts w:ascii="Times New Roman" w:hAnsi="Times New Roman" w:cs="Times New Roman"/>
        </w:rPr>
        <w:t xml:space="preserve"> в дозе 50-150 мл с помощью шприца </w:t>
      </w:r>
      <w:proofErr w:type="spellStart"/>
      <w:r w:rsidRPr="00B46D98">
        <w:rPr>
          <w:rFonts w:ascii="Times New Roman" w:hAnsi="Times New Roman" w:cs="Times New Roman"/>
        </w:rPr>
        <w:t>Жанэ</w:t>
      </w:r>
      <w:proofErr w:type="spellEnd"/>
      <w:r w:rsidRPr="00B46D98">
        <w:rPr>
          <w:rFonts w:ascii="Times New Roman" w:hAnsi="Times New Roman" w:cs="Times New Roman"/>
        </w:rPr>
        <w:t xml:space="preserve"> с интервалом 24-48 ч до клинического выздоровления. Курс лечения составляет 3-5 введений. При </w:t>
      </w:r>
      <w:r w:rsidRPr="00B46D98">
        <w:rPr>
          <w:rFonts w:ascii="Times New Roman" w:hAnsi="Times New Roman" w:cs="Times New Roman"/>
          <w:i/>
          <w:iCs/>
        </w:rPr>
        <w:t>лечении хронического и субклинического эндометритов</w:t>
      </w:r>
      <w:r w:rsidRPr="00B46D98">
        <w:rPr>
          <w:rFonts w:ascii="Times New Roman" w:hAnsi="Times New Roman" w:cs="Times New Roman"/>
        </w:rPr>
        <w:t> до введения лекарственного препарата необходимо провести ректальный массаж матки в течение 1.5-2 мин.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lastRenderedPageBreak/>
        <w:t>Для </w:t>
      </w:r>
      <w:r w:rsidRPr="00B46D98">
        <w:rPr>
          <w:rFonts w:ascii="Times New Roman" w:hAnsi="Times New Roman" w:cs="Times New Roman"/>
          <w:i/>
          <w:iCs/>
        </w:rPr>
        <w:t>профилактики послеродовых акушерских болезней</w:t>
      </w:r>
      <w:r w:rsidRPr="00B46D98">
        <w:rPr>
          <w:rFonts w:ascii="Times New Roman" w:hAnsi="Times New Roman" w:cs="Times New Roman"/>
        </w:rPr>
        <w:t xml:space="preserve"> препарат вводят однократно </w:t>
      </w:r>
      <w:proofErr w:type="spellStart"/>
      <w:r w:rsidRPr="00B46D98">
        <w:rPr>
          <w:rFonts w:ascii="Times New Roman" w:hAnsi="Times New Roman" w:cs="Times New Roman"/>
        </w:rPr>
        <w:t>внутриматочно</w:t>
      </w:r>
      <w:proofErr w:type="spellEnd"/>
      <w:r w:rsidRPr="00B46D98">
        <w:rPr>
          <w:rFonts w:ascii="Times New Roman" w:hAnsi="Times New Roman" w:cs="Times New Roman"/>
        </w:rPr>
        <w:t xml:space="preserve"> в дозе 50-150 мл с помощью шприца </w:t>
      </w:r>
      <w:proofErr w:type="spellStart"/>
      <w:r w:rsidRPr="00B46D98">
        <w:rPr>
          <w:rFonts w:ascii="Times New Roman" w:hAnsi="Times New Roman" w:cs="Times New Roman"/>
        </w:rPr>
        <w:t>Жанэ</w:t>
      </w:r>
      <w:proofErr w:type="spellEnd"/>
      <w:r w:rsidRPr="00B46D98">
        <w:rPr>
          <w:rFonts w:ascii="Times New Roman" w:hAnsi="Times New Roman" w:cs="Times New Roman"/>
        </w:rPr>
        <w:t xml:space="preserve"> после отделения последа, абортов или оказания помощи при осложненных и патологических родах.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Особенностей действия препарата при первом применении и отмене не выявлено.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 xml:space="preserve">При случайном увеличении интервала между двумя введениями препарата, </w:t>
      </w:r>
      <w:proofErr w:type="spellStart"/>
      <w:r w:rsidRPr="00B46D98">
        <w:rPr>
          <w:rFonts w:ascii="Times New Roman" w:hAnsi="Times New Roman" w:cs="Times New Roman"/>
        </w:rPr>
        <w:t>Эндометрамаг</w:t>
      </w:r>
      <w:proofErr w:type="spellEnd"/>
      <w:r w:rsidRPr="00B46D98">
        <w:rPr>
          <w:rFonts w:ascii="Times New Roman" w:hAnsi="Times New Roman" w:cs="Times New Roman"/>
        </w:rPr>
        <w:t>-Грин</w:t>
      </w:r>
      <w:r w:rsidRPr="00B46D98">
        <w:rPr>
          <w:rFonts w:ascii="Times New Roman" w:hAnsi="Times New Roman" w:cs="Times New Roman"/>
          <w:vertAlign w:val="superscript"/>
        </w:rPr>
        <w:t>®</w:t>
      </w:r>
      <w:r w:rsidRPr="00B46D98">
        <w:rPr>
          <w:rFonts w:ascii="Times New Roman" w:hAnsi="Times New Roman" w:cs="Times New Roman"/>
        </w:rPr>
        <w:t> следует ввести как можно скорее в предусмотренной дозе.</w:t>
      </w:r>
    </w:p>
    <w:p w:rsidR="00B46D98" w:rsidRPr="00B46D98" w:rsidRDefault="00B46D98" w:rsidP="00B46D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46D98">
        <w:rPr>
          <w:rFonts w:ascii="Times New Roman" w:hAnsi="Times New Roman" w:cs="Times New Roman"/>
          <w:b/>
          <w:bCs/>
        </w:rPr>
        <w:t>Побочные эффекты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При применении препарата в соответствии с инструкцией побочных явлений и осложнений у животных, как правило, не наблюдается. В случае появления аллергических реакций назначают симптоматическое лечение.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Симптомы передозировки у животных не выявлены.</w:t>
      </w:r>
    </w:p>
    <w:p w:rsidR="00B46D98" w:rsidRPr="00B46D98" w:rsidRDefault="00B46D98" w:rsidP="00B46D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46D98">
        <w:rPr>
          <w:rFonts w:ascii="Times New Roman" w:hAnsi="Times New Roman" w:cs="Times New Roman"/>
          <w:b/>
          <w:bCs/>
        </w:rPr>
        <w:t>Противопоказания к применению препарата ЭНДОМЕТРАМАГ-ГРИН</w:t>
      </w:r>
      <w:r w:rsidRPr="00B46D98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— повышенная индивидуальная чувствительность животных к компонентам препарата.</w:t>
      </w:r>
    </w:p>
    <w:p w:rsidR="00B46D98" w:rsidRPr="00B46D98" w:rsidRDefault="00B46D98" w:rsidP="00B46D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46D98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 xml:space="preserve">Не допускается одновременное применение препарата </w:t>
      </w:r>
      <w:proofErr w:type="spellStart"/>
      <w:r w:rsidRPr="00B46D98">
        <w:rPr>
          <w:rFonts w:ascii="Times New Roman" w:hAnsi="Times New Roman" w:cs="Times New Roman"/>
        </w:rPr>
        <w:t>Эндометрамаг</w:t>
      </w:r>
      <w:proofErr w:type="spellEnd"/>
      <w:r w:rsidRPr="00B46D98">
        <w:rPr>
          <w:rFonts w:ascii="Times New Roman" w:hAnsi="Times New Roman" w:cs="Times New Roman"/>
        </w:rPr>
        <w:t>-Грин</w:t>
      </w:r>
      <w:r w:rsidRPr="00B46D98">
        <w:rPr>
          <w:rFonts w:ascii="Times New Roman" w:hAnsi="Times New Roman" w:cs="Times New Roman"/>
          <w:vertAlign w:val="superscript"/>
        </w:rPr>
        <w:t>®</w:t>
      </w:r>
      <w:r w:rsidRPr="00B46D98">
        <w:rPr>
          <w:rFonts w:ascii="Times New Roman" w:hAnsi="Times New Roman" w:cs="Times New Roman"/>
        </w:rPr>
        <w:t xml:space="preserve"> с </w:t>
      </w:r>
      <w:proofErr w:type="spellStart"/>
      <w:r w:rsidRPr="00B46D98">
        <w:rPr>
          <w:rFonts w:ascii="Times New Roman" w:hAnsi="Times New Roman" w:cs="Times New Roman"/>
        </w:rPr>
        <w:t>ксилазином</w:t>
      </w:r>
      <w:proofErr w:type="spellEnd"/>
      <w:r w:rsidRPr="00B46D98">
        <w:rPr>
          <w:rFonts w:ascii="Times New Roman" w:hAnsi="Times New Roman" w:cs="Times New Roman"/>
        </w:rPr>
        <w:t xml:space="preserve">, </w:t>
      </w:r>
      <w:proofErr w:type="spellStart"/>
      <w:r w:rsidRPr="00B46D98">
        <w:rPr>
          <w:rFonts w:ascii="Times New Roman" w:hAnsi="Times New Roman" w:cs="Times New Roman"/>
        </w:rPr>
        <w:t>ксиланитом</w:t>
      </w:r>
      <w:proofErr w:type="spellEnd"/>
      <w:r w:rsidRPr="00B46D98">
        <w:rPr>
          <w:rFonts w:ascii="Times New Roman" w:hAnsi="Times New Roman" w:cs="Times New Roman"/>
        </w:rPr>
        <w:t xml:space="preserve">, </w:t>
      </w:r>
      <w:proofErr w:type="spellStart"/>
      <w:r w:rsidRPr="00B46D98">
        <w:rPr>
          <w:rFonts w:ascii="Times New Roman" w:hAnsi="Times New Roman" w:cs="Times New Roman"/>
        </w:rPr>
        <w:t>рометаром</w:t>
      </w:r>
      <w:proofErr w:type="spellEnd"/>
      <w:r w:rsidRPr="00B46D98">
        <w:rPr>
          <w:rFonts w:ascii="Times New Roman" w:hAnsi="Times New Roman" w:cs="Times New Roman"/>
        </w:rPr>
        <w:t xml:space="preserve">, </w:t>
      </w:r>
      <w:proofErr w:type="spellStart"/>
      <w:r w:rsidRPr="00B46D98">
        <w:rPr>
          <w:rFonts w:ascii="Times New Roman" w:hAnsi="Times New Roman" w:cs="Times New Roman"/>
        </w:rPr>
        <w:t>ромпуном</w:t>
      </w:r>
      <w:proofErr w:type="spellEnd"/>
      <w:r w:rsidRPr="00B46D98">
        <w:rPr>
          <w:rFonts w:ascii="Times New Roman" w:hAnsi="Times New Roman" w:cs="Times New Roman"/>
        </w:rPr>
        <w:t>. Допускается совместное применение с антибактериальными препаратами.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Молоко во время и после применения препарата можно использовать для пищевых целей без ограничений.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Убой животных на мясо разрешается не ранее чем через 2 суток после прекращения применения препарата. Мясо животных, вынужденно убитых до истечения указанного срока, после термической обработки может быть использовано для кормления пушных зверей.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  <w:i/>
          <w:iCs/>
        </w:rPr>
        <w:t>Меры личной профилактики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 xml:space="preserve">При работе с препаратом </w:t>
      </w:r>
      <w:proofErr w:type="spellStart"/>
      <w:r w:rsidRPr="00B46D98">
        <w:rPr>
          <w:rFonts w:ascii="Times New Roman" w:hAnsi="Times New Roman" w:cs="Times New Roman"/>
        </w:rPr>
        <w:t>Эндометрамаг</w:t>
      </w:r>
      <w:proofErr w:type="spellEnd"/>
      <w:r w:rsidRPr="00B46D98">
        <w:rPr>
          <w:rFonts w:ascii="Times New Roman" w:hAnsi="Times New Roman" w:cs="Times New Roman"/>
        </w:rPr>
        <w:t>-Грин</w:t>
      </w:r>
      <w:r w:rsidRPr="00B46D98">
        <w:rPr>
          <w:rFonts w:ascii="Times New Roman" w:hAnsi="Times New Roman" w:cs="Times New Roman"/>
          <w:vertAlign w:val="superscript"/>
        </w:rPr>
        <w:t>®</w:t>
      </w:r>
      <w:r w:rsidRPr="00B46D98">
        <w:rPr>
          <w:rFonts w:ascii="Times New Roman" w:hAnsi="Times New Roman" w:cs="Times New Roman"/>
        </w:rPr>
        <w:t> следует соблюдать общие правила личной гигиены и техники безопасности, предусмотренные при работе с лекарственными препаратами. По окончании работы руки следует вымыть теплой водой с мылом.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 xml:space="preserve">Людям с гиперчувствительностью к компонентам препарата следует избегать прямого контакта с препаратом </w:t>
      </w:r>
      <w:proofErr w:type="spellStart"/>
      <w:r w:rsidRPr="00B46D98">
        <w:rPr>
          <w:rFonts w:ascii="Times New Roman" w:hAnsi="Times New Roman" w:cs="Times New Roman"/>
        </w:rPr>
        <w:t>Эндометрамаг</w:t>
      </w:r>
      <w:proofErr w:type="spellEnd"/>
      <w:r w:rsidRPr="00B46D98">
        <w:rPr>
          <w:rFonts w:ascii="Times New Roman" w:hAnsi="Times New Roman" w:cs="Times New Roman"/>
        </w:rPr>
        <w:t>-Грин</w:t>
      </w:r>
      <w:r w:rsidRPr="00B46D98">
        <w:rPr>
          <w:rFonts w:ascii="Times New Roman" w:hAnsi="Times New Roman" w:cs="Times New Roman"/>
          <w:vertAlign w:val="superscript"/>
        </w:rPr>
        <w:t>®</w:t>
      </w:r>
      <w:r w:rsidRPr="00B46D98">
        <w:rPr>
          <w:rFonts w:ascii="Times New Roman" w:hAnsi="Times New Roman" w:cs="Times New Roman"/>
        </w:rPr>
        <w:t>. При случайном контакте лекарственного препарата с кожей или слизистыми оболочками глаза их необходимо промыть большим количеством воды. В случае появления аллергических реакций или при случайном попадании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Пустые канистры из-под лекарственного препарата запрещается использовать для бытовых целей, они подлежат утилизации с бытовыми отходами.</w:t>
      </w:r>
    </w:p>
    <w:p w:rsidR="00B46D98" w:rsidRPr="00B46D98" w:rsidRDefault="00B46D98" w:rsidP="00B46D9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46D98">
        <w:rPr>
          <w:rFonts w:ascii="Times New Roman" w:hAnsi="Times New Roman" w:cs="Times New Roman"/>
          <w:b/>
          <w:bCs/>
        </w:rPr>
        <w:t>Условия хранения ЭНДОМЕТРАМАГ-ГРИН</w:t>
      </w:r>
      <w:r w:rsidRPr="00B46D98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Препарат следует хранить в закрытой упаковке производителя в сухом, защищенном от прямых солнечных лучей, недоступном для детей месте, отдельно от продуктов питания и кормов, при температуре от 5</w:t>
      </w:r>
      <w:proofErr w:type="gramStart"/>
      <w:r w:rsidRPr="00B46D98">
        <w:rPr>
          <w:rFonts w:ascii="Times New Roman" w:hAnsi="Times New Roman" w:cs="Times New Roman"/>
        </w:rPr>
        <w:t>°С</w:t>
      </w:r>
      <w:proofErr w:type="gramEnd"/>
      <w:r w:rsidRPr="00B46D98">
        <w:rPr>
          <w:rFonts w:ascii="Times New Roman" w:hAnsi="Times New Roman" w:cs="Times New Roman"/>
        </w:rPr>
        <w:t xml:space="preserve"> до 25°С.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>Неиспользованный лекарственный препарат утилизируют в соответствии с требованиями законодательства.</w:t>
      </w:r>
    </w:p>
    <w:p w:rsidR="00B46D98" w:rsidRPr="00B46D98" w:rsidRDefault="00B46D98" w:rsidP="00B46D98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46D98">
        <w:rPr>
          <w:rFonts w:ascii="Times New Roman" w:hAnsi="Times New Roman" w:cs="Times New Roman"/>
          <w:b/>
          <w:bCs/>
        </w:rPr>
        <w:t>Срок годности ЭНДОМЕТРАМАГ-ГРИН</w:t>
      </w:r>
      <w:r w:rsidRPr="00B46D98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B46D98" w:rsidRPr="00B46D98" w:rsidRDefault="00B46D98" w:rsidP="00B46D98">
      <w:pPr>
        <w:spacing w:after="0"/>
        <w:rPr>
          <w:rFonts w:ascii="Times New Roman" w:hAnsi="Times New Roman" w:cs="Times New Roman"/>
        </w:rPr>
      </w:pPr>
      <w:r w:rsidRPr="00B46D98">
        <w:rPr>
          <w:rFonts w:ascii="Times New Roman" w:hAnsi="Times New Roman" w:cs="Times New Roman"/>
        </w:rPr>
        <w:t xml:space="preserve">Срок годности при соблюдении условий хранения - 1 год </w:t>
      </w:r>
      <w:proofErr w:type="gramStart"/>
      <w:r w:rsidRPr="00B46D98">
        <w:rPr>
          <w:rFonts w:ascii="Times New Roman" w:hAnsi="Times New Roman" w:cs="Times New Roman"/>
        </w:rPr>
        <w:t>с даты производства</w:t>
      </w:r>
      <w:proofErr w:type="gramEnd"/>
      <w:r w:rsidRPr="00B46D98">
        <w:rPr>
          <w:rFonts w:ascii="Times New Roman" w:hAnsi="Times New Roman" w:cs="Times New Roman"/>
        </w:rPr>
        <w:t xml:space="preserve">, после вскрытия канистры - 14 </w:t>
      </w:r>
      <w:proofErr w:type="spellStart"/>
      <w:r w:rsidRPr="00B46D98">
        <w:rPr>
          <w:rFonts w:ascii="Times New Roman" w:hAnsi="Times New Roman" w:cs="Times New Roman"/>
        </w:rPr>
        <w:t>сут</w:t>
      </w:r>
      <w:proofErr w:type="spellEnd"/>
      <w:r w:rsidRPr="00B46D98">
        <w:rPr>
          <w:rFonts w:ascii="Times New Roman" w:hAnsi="Times New Roman" w:cs="Times New Roman"/>
        </w:rPr>
        <w:t>. Запрещается использование препарата после окончания срока его годности.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98"/>
    <w:rsid w:val="00AC55D9"/>
    <w:rsid w:val="00B4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999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25225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539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89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9705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425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658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52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391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280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2019-06-19T13:40:00Z</dcterms:created>
  <dcterms:modified xsi:type="dcterms:W3CDTF">2019-06-19T13:42:00Z</dcterms:modified>
</cp:coreProperties>
</file>