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1"/>
        <w:gridCol w:w="458"/>
      </w:tblGrid>
      <w:tr w:rsidR="00182EA9" w:rsidRPr="00182EA9" w:rsidTr="00182EA9"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182EA9" w:rsidRPr="00182EA9" w:rsidRDefault="00182EA9" w:rsidP="00182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EA9">
              <w:br/>
            </w:r>
            <w:bookmarkStart w:id="0" w:name="_GoBack"/>
            <w:r w:rsidRPr="00182EA9">
              <w:rPr>
                <w:rFonts w:ascii="Times New Roman" w:hAnsi="Times New Roman" w:cs="Times New Roman"/>
                <w:b/>
                <w:sz w:val="28"/>
                <w:szCs w:val="28"/>
              </w:rPr>
              <w:t>АЙНИЛ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182EA9" w:rsidRPr="00182EA9" w:rsidRDefault="00182EA9" w:rsidP="00182EA9"/>
        </w:tc>
      </w:tr>
    </w:tbl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182EA9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  <w:b/>
          <w:bCs/>
          <w:i/>
          <w:iCs/>
        </w:rPr>
        <w:t>Раствор для инъекций</w:t>
      </w:r>
      <w:r w:rsidRPr="00182EA9">
        <w:rPr>
          <w:rFonts w:ascii="Times New Roman" w:hAnsi="Times New Roman" w:cs="Times New Roman"/>
        </w:rPr>
        <w:t> бесцветный, прозрачный.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4186"/>
      </w:tblGrid>
      <w:tr w:rsidR="00182EA9" w:rsidRPr="00182EA9" w:rsidTr="00182EA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2EA9" w:rsidRPr="00182EA9" w:rsidRDefault="00182EA9" w:rsidP="00182EA9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2EA9" w:rsidRPr="00182EA9" w:rsidRDefault="00182EA9" w:rsidP="00182EA9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182EA9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182EA9" w:rsidRPr="00182EA9" w:rsidTr="00182EA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2EA9" w:rsidRPr="00182EA9" w:rsidRDefault="00182EA9" w:rsidP="00182EA9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82EA9">
              <w:rPr>
                <w:rFonts w:ascii="Times New Roman" w:hAnsi="Times New Roman" w:cs="Times New Roman"/>
              </w:rPr>
              <w:t>кетопрофен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2EA9" w:rsidRPr="00182EA9" w:rsidRDefault="00182EA9" w:rsidP="00182EA9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182EA9">
              <w:rPr>
                <w:rFonts w:ascii="Times New Roman" w:hAnsi="Times New Roman" w:cs="Times New Roman"/>
              </w:rPr>
              <w:t>100 мг</w:t>
            </w:r>
          </w:p>
        </w:tc>
      </w:tr>
    </w:tbl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  <w:i/>
          <w:iCs/>
        </w:rPr>
        <w:t>Вспомогательные вещества</w:t>
      </w:r>
      <w:r w:rsidRPr="00182EA9">
        <w:rPr>
          <w:rFonts w:ascii="Times New Roman" w:hAnsi="Times New Roman" w:cs="Times New Roman"/>
        </w:rPr>
        <w:t xml:space="preserve">: </w:t>
      </w:r>
      <w:proofErr w:type="spellStart"/>
      <w:r w:rsidRPr="00182EA9">
        <w:rPr>
          <w:rFonts w:ascii="Times New Roman" w:hAnsi="Times New Roman" w:cs="Times New Roman"/>
        </w:rPr>
        <w:t>бензиловый</w:t>
      </w:r>
      <w:proofErr w:type="spellEnd"/>
      <w:r w:rsidRPr="00182EA9">
        <w:rPr>
          <w:rFonts w:ascii="Times New Roman" w:hAnsi="Times New Roman" w:cs="Times New Roman"/>
        </w:rPr>
        <w:t xml:space="preserve"> спирт - 10 мг, аргинин - 70 мг, лимонной кислоты моногидрат (в количестве, необходимом для коррекции </w:t>
      </w:r>
      <w:proofErr w:type="spellStart"/>
      <w:r w:rsidRPr="00182EA9">
        <w:rPr>
          <w:rFonts w:ascii="Times New Roman" w:hAnsi="Times New Roman" w:cs="Times New Roman"/>
        </w:rPr>
        <w:t>pH</w:t>
      </w:r>
      <w:proofErr w:type="spellEnd"/>
      <w:r w:rsidRPr="00182EA9">
        <w:rPr>
          <w:rFonts w:ascii="Times New Roman" w:hAnsi="Times New Roman" w:cs="Times New Roman"/>
        </w:rPr>
        <w:t xml:space="preserve"> 6.3-7.7), вода д/и - до 1 мл.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Расфасован по 10, 20, 50, 100 и 250 мл во флаконы из темного стекла соответствующей вместимости, упакованные в индивидуальные картонные коробки вместе с инструкцией по применению.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182EA9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proofErr w:type="spellStart"/>
      <w:r w:rsidRPr="00182EA9">
        <w:rPr>
          <w:rFonts w:ascii="Times New Roman" w:hAnsi="Times New Roman" w:cs="Times New Roman"/>
        </w:rPr>
        <w:t>Кетопрофен</w:t>
      </w:r>
      <w:proofErr w:type="spellEnd"/>
      <w:r w:rsidRPr="00182EA9">
        <w:rPr>
          <w:rFonts w:ascii="Times New Roman" w:hAnsi="Times New Roman" w:cs="Times New Roman"/>
        </w:rPr>
        <w:t xml:space="preserve">, входящий в состав </w:t>
      </w:r>
      <w:proofErr w:type="spellStart"/>
      <w:r w:rsidRPr="00182EA9">
        <w:rPr>
          <w:rFonts w:ascii="Times New Roman" w:hAnsi="Times New Roman" w:cs="Times New Roman"/>
        </w:rPr>
        <w:t>Айнила</w:t>
      </w:r>
      <w:proofErr w:type="spellEnd"/>
      <w:r w:rsidRPr="00182EA9">
        <w:rPr>
          <w:rFonts w:ascii="Times New Roman" w:hAnsi="Times New Roman" w:cs="Times New Roman"/>
        </w:rPr>
        <w:t xml:space="preserve">, обладает противовоспалительным, обезболивающим и жаропонижающим действием. Механизм действия </w:t>
      </w:r>
      <w:proofErr w:type="spellStart"/>
      <w:r w:rsidRPr="00182EA9">
        <w:rPr>
          <w:rFonts w:ascii="Times New Roman" w:hAnsi="Times New Roman" w:cs="Times New Roman"/>
        </w:rPr>
        <w:t>кетопрофена</w:t>
      </w:r>
      <w:proofErr w:type="spellEnd"/>
      <w:r w:rsidRPr="00182EA9">
        <w:rPr>
          <w:rFonts w:ascii="Times New Roman" w:hAnsi="Times New Roman" w:cs="Times New Roman"/>
        </w:rPr>
        <w:t xml:space="preserve"> заключается в подавлении синтеза простагландинов, путем нарушения метаболизма </w:t>
      </w:r>
      <w:proofErr w:type="spellStart"/>
      <w:r w:rsidRPr="00182EA9">
        <w:rPr>
          <w:rFonts w:ascii="Times New Roman" w:hAnsi="Times New Roman" w:cs="Times New Roman"/>
        </w:rPr>
        <w:t>арахидоновой</w:t>
      </w:r>
      <w:proofErr w:type="spellEnd"/>
      <w:r w:rsidRPr="00182EA9">
        <w:rPr>
          <w:rFonts w:ascii="Times New Roman" w:hAnsi="Times New Roman" w:cs="Times New Roman"/>
        </w:rPr>
        <w:t xml:space="preserve"> кислоты.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При в/</w:t>
      </w:r>
      <w:proofErr w:type="gramStart"/>
      <w:r w:rsidRPr="00182EA9">
        <w:rPr>
          <w:rFonts w:ascii="Times New Roman" w:hAnsi="Times New Roman" w:cs="Times New Roman"/>
        </w:rPr>
        <w:t>м</w:t>
      </w:r>
      <w:proofErr w:type="gramEnd"/>
      <w:r w:rsidRPr="00182EA9">
        <w:rPr>
          <w:rFonts w:ascii="Times New Roman" w:hAnsi="Times New Roman" w:cs="Times New Roman"/>
        </w:rPr>
        <w:t xml:space="preserve"> введении препарата максимальная концентрация </w:t>
      </w:r>
      <w:proofErr w:type="spellStart"/>
      <w:r w:rsidRPr="00182EA9">
        <w:rPr>
          <w:rFonts w:ascii="Times New Roman" w:hAnsi="Times New Roman" w:cs="Times New Roman"/>
        </w:rPr>
        <w:t>кетопрофена</w:t>
      </w:r>
      <w:proofErr w:type="spellEnd"/>
      <w:r w:rsidRPr="00182EA9">
        <w:rPr>
          <w:rFonts w:ascii="Times New Roman" w:hAnsi="Times New Roman" w:cs="Times New Roman"/>
        </w:rPr>
        <w:t xml:space="preserve"> в плазме крови отмечается через 30 мин. </w:t>
      </w:r>
      <w:proofErr w:type="spellStart"/>
      <w:r w:rsidRPr="00182EA9">
        <w:rPr>
          <w:rFonts w:ascii="Times New Roman" w:hAnsi="Times New Roman" w:cs="Times New Roman"/>
        </w:rPr>
        <w:t>Кетопрофен</w:t>
      </w:r>
      <w:proofErr w:type="spellEnd"/>
      <w:r w:rsidRPr="00182EA9">
        <w:rPr>
          <w:rFonts w:ascii="Times New Roman" w:hAnsi="Times New Roman" w:cs="Times New Roman"/>
        </w:rPr>
        <w:t xml:space="preserve"> из организма выводится преимущественно почками.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 xml:space="preserve">В рекомендуемых дозах лекарственное средство не оказывает местно-раздражающего, сенсибилизирующего, мутагенного, канцерогенного, </w:t>
      </w:r>
      <w:proofErr w:type="spellStart"/>
      <w:r w:rsidRPr="00182EA9">
        <w:rPr>
          <w:rFonts w:ascii="Times New Roman" w:hAnsi="Times New Roman" w:cs="Times New Roman"/>
        </w:rPr>
        <w:t>эмбриотоксического</w:t>
      </w:r>
      <w:proofErr w:type="spellEnd"/>
      <w:r w:rsidRPr="00182EA9">
        <w:rPr>
          <w:rFonts w:ascii="Times New Roman" w:hAnsi="Times New Roman" w:cs="Times New Roman"/>
        </w:rPr>
        <w:t xml:space="preserve"> и тератогенного действия.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proofErr w:type="spellStart"/>
      <w:r w:rsidRPr="00182EA9">
        <w:rPr>
          <w:rFonts w:ascii="Times New Roman" w:hAnsi="Times New Roman" w:cs="Times New Roman"/>
        </w:rPr>
        <w:t>Айнил</w:t>
      </w:r>
      <w:proofErr w:type="spellEnd"/>
      <w:r w:rsidRPr="00182EA9">
        <w:rPr>
          <w:rFonts w:ascii="Times New Roman" w:hAnsi="Times New Roman" w:cs="Times New Roman"/>
        </w:rPr>
        <w:t xml:space="preserve"> по степени воздействия на организм относится к умеренно опасным веществам (3 класс опасности по ГОСТ 12.1.007-76).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182EA9">
        <w:rPr>
          <w:rFonts w:ascii="Times New Roman" w:hAnsi="Times New Roman" w:cs="Times New Roman"/>
          <w:b/>
          <w:bCs/>
        </w:rPr>
        <w:t>Показания к применению препарата АЙНИЛ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— крупному рогатому скоту, свиньям и спортивным лошадям для лечения воспалительных процессов при острых и хронических заболеваниях опорно-двигательного аппарата (артриты, артрозы, вывихи, отеки, тендовагиниты, травмы), болевого синдрома различной этиологии (травматическая и послеоперационная боль, колики);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— в качестве жаропонижающего средства у крупного рогатого скота, свиней и спортивных лошадей.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182EA9">
        <w:rPr>
          <w:rFonts w:ascii="Times New Roman" w:hAnsi="Times New Roman" w:cs="Times New Roman"/>
          <w:b/>
          <w:bCs/>
        </w:rPr>
        <w:t>Порядок применения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Препарат вводят животным парентерально в следующих дозах: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—</w:t>
      </w:r>
      <w:r w:rsidRPr="00182EA9">
        <w:rPr>
          <w:rFonts w:ascii="Times New Roman" w:hAnsi="Times New Roman" w:cs="Times New Roman"/>
          <w:b/>
          <w:bCs/>
        </w:rPr>
        <w:t> крупному рогатому скоту</w:t>
      </w:r>
      <w:r w:rsidRPr="00182EA9">
        <w:rPr>
          <w:rFonts w:ascii="Times New Roman" w:hAnsi="Times New Roman" w:cs="Times New Roman"/>
        </w:rPr>
        <w:t> </w:t>
      </w:r>
      <w:proofErr w:type="gramStart"/>
      <w:r w:rsidRPr="00182EA9">
        <w:rPr>
          <w:rFonts w:ascii="Times New Roman" w:hAnsi="Times New Roman" w:cs="Times New Roman"/>
        </w:rPr>
        <w:t>в</w:t>
      </w:r>
      <w:proofErr w:type="gramEnd"/>
      <w:r w:rsidRPr="00182EA9">
        <w:rPr>
          <w:rFonts w:ascii="Times New Roman" w:hAnsi="Times New Roman" w:cs="Times New Roman"/>
        </w:rPr>
        <w:t>/</w:t>
      </w:r>
      <w:proofErr w:type="gramStart"/>
      <w:r w:rsidRPr="00182EA9">
        <w:rPr>
          <w:rFonts w:ascii="Times New Roman" w:hAnsi="Times New Roman" w:cs="Times New Roman"/>
        </w:rPr>
        <w:t>в</w:t>
      </w:r>
      <w:proofErr w:type="gramEnd"/>
      <w:r w:rsidRPr="00182EA9">
        <w:rPr>
          <w:rFonts w:ascii="Times New Roman" w:hAnsi="Times New Roman" w:cs="Times New Roman"/>
        </w:rPr>
        <w:t xml:space="preserve"> или в/м - 3 мл на 100 кг массы животного (эквивалентно 3 мг </w:t>
      </w:r>
      <w:proofErr w:type="spellStart"/>
      <w:r w:rsidRPr="00182EA9">
        <w:rPr>
          <w:rFonts w:ascii="Times New Roman" w:hAnsi="Times New Roman" w:cs="Times New Roman"/>
        </w:rPr>
        <w:t>кетопрофена</w:t>
      </w:r>
      <w:proofErr w:type="spellEnd"/>
      <w:r w:rsidRPr="00182EA9">
        <w:rPr>
          <w:rFonts w:ascii="Times New Roman" w:hAnsi="Times New Roman" w:cs="Times New Roman"/>
        </w:rPr>
        <w:t xml:space="preserve"> на 1 кг массы животного) ежедневно 1 раз/</w:t>
      </w:r>
      <w:proofErr w:type="spellStart"/>
      <w:r w:rsidRPr="00182EA9">
        <w:rPr>
          <w:rFonts w:ascii="Times New Roman" w:hAnsi="Times New Roman" w:cs="Times New Roman"/>
        </w:rPr>
        <w:t>сут</w:t>
      </w:r>
      <w:proofErr w:type="spellEnd"/>
      <w:r w:rsidRPr="00182EA9">
        <w:rPr>
          <w:rFonts w:ascii="Times New Roman" w:hAnsi="Times New Roman" w:cs="Times New Roman"/>
        </w:rPr>
        <w:t xml:space="preserve"> в течение 1-3 дней;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— </w:t>
      </w:r>
      <w:r w:rsidRPr="00182EA9">
        <w:rPr>
          <w:rFonts w:ascii="Times New Roman" w:hAnsi="Times New Roman" w:cs="Times New Roman"/>
          <w:b/>
          <w:bCs/>
        </w:rPr>
        <w:t>спортивным лошадям</w:t>
      </w:r>
      <w:r w:rsidRPr="00182EA9">
        <w:rPr>
          <w:rFonts w:ascii="Times New Roman" w:hAnsi="Times New Roman" w:cs="Times New Roman"/>
        </w:rPr>
        <w:t> </w:t>
      </w:r>
      <w:proofErr w:type="gramStart"/>
      <w:r w:rsidRPr="00182EA9">
        <w:rPr>
          <w:rFonts w:ascii="Times New Roman" w:hAnsi="Times New Roman" w:cs="Times New Roman"/>
        </w:rPr>
        <w:t>в</w:t>
      </w:r>
      <w:proofErr w:type="gramEnd"/>
      <w:r w:rsidRPr="00182EA9">
        <w:rPr>
          <w:rFonts w:ascii="Times New Roman" w:hAnsi="Times New Roman" w:cs="Times New Roman"/>
        </w:rPr>
        <w:t>/</w:t>
      </w:r>
      <w:proofErr w:type="gramStart"/>
      <w:r w:rsidRPr="00182EA9">
        <w:rPr>
          <w:rFonts w:ascii="Times New Roman" w:hAnsi="Times New Roman" w:cs="Times New Roman"/>
        </w:rPr>
        <w:t>в</w:t>
      </w:r>
      <w:proofErr w:type="gramEnd"/>
      <w:r w:rsidRPr="00182EA9">
        <w:rPr>
          <w:rFonts w:ascii="Times New Roman" w:hAnsi="Times New Roman" w:cs="Times New Roman"/>
        </w:rPr>
        <w:t xml:space="preserve"> при </w:t>
      </w:r>
      <w:r w:rsidRPr="00182EA9">
        <w:rPr>
          <w:rFonts w:ascii="Times New Roman" w:hAnsi="Times New Roman" w:cs="Times New Roman"/>
          <w:i/>
          <w:iCs/>
        </w:rPr>
        <w:t>лечении опорно-двигательного аппарата</w:t>
      </w:r>
      <w:r w:rsidRPr="00182EA9">
        <w:rPr>
          <w:rFonts w:ascii="Times New Roman" w:hAnsi="Times New Roman" w:cs="Times New Roman"/>
        </w:rPr>
        <w:t xml:space="preserve"> - 1 мл на 45 кг массы животного (эквивалентно 2.2 мг </w:t>
      </w:r>
      <w:proofErr w:type="spellStart"/>
      <w:r w:rsidRPr="00182EA9">
        <w:rPr>
          <w:rFonts w:ascii="Times New Roman" w:hAnsi="Times New Roman" w:cs="Times New Roman"/>
        </w:rPr>
        <w:t>кетопрофена</w:t>
      </w:r>
      <w:proofErr w:type="spellEnd"/>
      <w:r w:rsidRPr="00182EA9">
        <w:rPr>
          <w:rFonts w:ascii="Times New Roman" w:hAnsi="Times New Roman" w:cs="Times New Roman"/>
        </w:rPr>
        <w:t xml:space="preserve"> на 1 кг массы животного) ежедневно 1 раз/</w:t>
      </w:r>
      <w:proofErr w:type="spellStart"/>
      <w:r w:rsidRPr="00182EA9">
        <w:rPr>
          <w:rFonts w:ascii="Times New Roman" w:hAnsi="Times New Roman" w:cs="Times New Roman"/>
        </w:rPr>
        <w:t>сут</w:t>
      </w:r>
      <w:proofErr w:type="spellEnd"/>
      <w:r w:rsidRPr="00182EA9">
        <w:rPr>
          <w:rFonts w:ascii="Times New Roman" w:hAnsi="Times New Roman" w:cs="Times New Roman"/>
        </w:rPr>
        <w:t xml:space="preserve"> от 3 дней до 5 дней; при </w:t>
      </w:r>
      <w:r w:rsidRPr="00182EA9">
        <w:rPr>
          <w:rFonts w:ascii="Times New Roman" w:hAnsi="Times New Roman" w:cs="Times New Roman"/>
          <w:i/>
          <w:iCs/>
        </w:rPr>
        <w:t>симптоматическом лечении</w:t>
      </w:r>
      <w:r w:rsidRPr="00182EA9">
        <w:rPr>
          <w:rFonts w:ascii="Times New Roman" w:hAnsi="Times New Roman" w:cs="Times New Roman"/>
        </w:rPr>
        <w:t> </w:t>
      </w:r>
      <w:r w:rsidRPr="00182EA9">
        <w:rPr>
          <w:rFonts w:ascii="Times New Roman" w:hAnsi="Times New Roman" w:cs="Times New Roman"/>
          <w:i/>
          <w:iCs/>
        </w:rPr>
        <w:t>колик</w:t>
      </w:r>
      <w:r w:rsidRPr="00182EA9">
        <w:rPr>
          <w:rFonts w:ascii="Times New Roman" w:hAnsi="Times New Roman" w:cs="Times New Roman"/>
        </w:rPr>
        <w:t> - 1 мл на 45 кг массы животного однократно;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— </w:t>
      </w:r>
      <w:r w:rsidRPr="00182EA9">
        <w:rPr>
          <w:rFonts w:ascii="Times New Roman" w:hAnsi="Times New Roman" w:cs="Times New Roman"/>
          <w:b/>
          <w:bCs/>
        </w:rPr>
        <w:t>свиньям</w:t>
      </w:r>
      <w:r w:rsidRPr="00182EA9">
        <w:rPr>
          <w:rFonts w:ascii="Times New Roman" w:hAnsi="Times New Roman" w:cs="Times New Roman"/>
        </w:rPr>
        <w:t> в/</w:t>
      </w:r>
      <w:proofErr w:type="gramStart"/>
      <w:r w:rsidRPr="00182EA9">
        <w:rPr>
          <w:rFonts w:ascii="Times New Roman" w:hAnsi="Times New Roman" w:cs="Times New Roman"/>
        </w:rPr>
        <w:t>м</w:t>
      </w:r>
      <w:proofErr w:type="gramEnd"/>
      <w:r w:rsidRPr="00182EA9">
        <w:rPr>
          <w:rFonts w:ascii="Times New Roman" w:hAnsi="Times New Roman" w:cs="Times New Roman"/>
        </w:rPr>
        <w:t xml:space="preserve"> - 3 мл на 100 кг массы животного (эквивалентно 3 мг </w:t>
      </w:r>
      <w:proofErr w:type="spellStart"/>
      <w:r w:rsidRPr="00182EA9">
        <w:rPr>
          <w:rFonts w:ascii="Times New Roman" w:hAnsi="Times New Roman" w:cs="Times New Roman"/>
        </w:rPr>
        <w:t>кетопрофена</w:t>
      </w:r>
      <w:proofErr w:type="spellEnd"/>
      <w:r w:rsidRPr="00182EA9">
        <w:rPr>
          <w:rFonts w:ascii="Times New Roman" w:hAnsi="Times New Roman" w:cs="Times New Roman"/>
        </w:rPr>
        <w:t xml:space="preserve"> на 1 кг массы животного) ежедневно 1 раз/</w:t>
      </w:r>
      <w:proofErr w:type="spellStart"/>
      <w:r w:rsidRPr="00182EA9">
        <w:rPr>
          <w:rFonts w:ascii="Times New Roman" w:hAnsi="Times New Roman" w:cs="Times New Roman"/>
        </w:rPr>
        <w:t>сут</w:t>
      </w:r>
      <w:proofErr w:type="spellEnd"/>
      <w:r w:rsidRPr="00182EA9">
        <w:rPr>
          <w:rFonts w:ascii="Times New Roman" w:hAnsi="Times New Roman" w:cs="Times New Roman"/>
        </w:rPr>
        <w:t xml:space="preserve"> в течение 1-3 дней.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182EA9">
        <w:rPr>
          <w:rFonts w:ascii="Times New Roman" w:hAnsi="Times New Roman" w:cs="Times New Roman"/>
          <w:b/>
          <w:bCs/>
        </w:rPr>
        <w:t>Побочные эффекты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 xml:space="preserve">В рекомендуемых дозах </w:t>
      </w:r>
      <w:proofErr w:type="spellStart"/>
      <w:r w:rsidRPr="00182EA9">
        <w:rPr>
          <w:rFonts w:ascii="Times New Roman" w:hAnsi="Times New Roman" w:cs="Times New Roman"/>
        </w:rPr>
        <w:t>Айнил</w:t>
      </w:r>
      <w:proofErr w:type="spellEnd"/>
      <w:r w:rsidRPr="00182EA9">
        <w:rPr>
          <w:rFonts w:ascii="Times New Roman" w:hAnsi="Times New Roman" w:cs="Times New Roman"/>
        </w:rPr>
        <w:t xml:space="preserve"> не вызывает у животных осложнений.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182EA9">
        <w:rPr>
          <w:rFonts w:ascii="Times New Roman" w:hAnsi="Times New Roman" w:cs="Times New Roman"/>
          <w:b/>
          <w:bCs/>
        </w:rPr>
        <w:t>Противопоказания к применению препарата АЙНИЛ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— индивидуальная повышенная чувствительность к компонентам препарата;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— язва желудка и двенадцатиперстной кишки;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— геморрагический синдром;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— выраженная почечная и печеночная недостаточность.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182EA9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proofErr w:type="spellStart"/>
      <w:r w:rsidRPr="00182EA9">
        <w:rPr>
          <w:rFonts w:ascii="Times New Roman" w:hAnsi="Times New Roman" w:cs="Times New Roman"/>
        </w:rPr>
        <w:t>Айнил</w:t>
      </w:r>
      <w:proofErr w:type="spellEnd"/>
      <w:r w:rsidRPr="00182EA9">
        <w:rPr>
          <w:rFonts w:ascii="Times New Roman" w:hAnsi="Times New Roman" w:cs="Times New Roman"/>
        </w:rPr>
        <w:t xml:space="preserve"> не рекомендуется применять одновременно с другими нестероидными противовоспалительными препаратами, </w:t>
      </w:r>
      <w:proofErr w:type="spellStart"/>
      <w:r w:rsidRPr="00182EA9">
        <w:rPr>
          <w:rFonts w:ascii="Times New Roman" w:hAnsi="Times New Roman" w:cs="Times New Roman"/>
        </w:rPr>
        <w:t>глюкокортикоидами</w:t>
      </w:r>
      <w:proofErr w:type="spellEnd"/>
      <w:r w:rsidRPr="00182EA9">
        <w:rPr>
          <w:rFonts w:ascii="Times New Roman" w:hAnsi="Times New Roman" w:cs="Times New Roman"/>
        </w:rPr>
        <w:t>, антикоагулянтами и диуретиками.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Не смешивать с другими лекарственными средствами в одном шприце.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 xml:space="preserve">Убой крупного рогатого скота на мясо разрешается не ранее, чем через 5 дней, свиней - через 4 дня после последнего применения </w:t>
      </w:r>
      <w:proofErr w:type="spellStart"/>
      <w:r w:rsidRPr="00182EA9">
        <w:rPr>
          <w:rFonts w:ascii="Times New Roman" w:hAnsi="Times New Roman" w:cs="Times New Roman"/>
        </w:rPr>
        <w:t>Айнила</w:t>
      </w:r>
      <w:proofErr w:type="spellEnd"/>
      <w:r w:rsidRPr="00182EA9">
        <w:rPr>
          <w:rFonts w:ascii="Times New Roman" w:hAnsi="Times New Roman" w:cs="Times New Roman"/>
        </w:rPr>
        <w:t xml:space="preserve">. Мясо животных, вынужденно убитых до истечения указанного срока, может быть использовано для кормления пушных зверей. Молоко, полученное от животных в период применения </w:t>
      </w:r>
      <w:proofErr w:type="spellStart"/>
      <w:r w:rsidRPr="00182EA9">
        <w:rPr>
          <w:rFonts w:ascii="Times New Roman" w:hAnsi="Times New Roman" w:cs="Times New Roman"/>
        </w:rPr>
        <w:t>Айнила</w:t>
      </w:r>
      <w:proofErr w:type="spellEnd"/>
      <w:r w:rsidRPr="00182EA9">
        <w:rPr>
          <w:rFonts w:ascii="Times New Roman" w:hAnsi="Times New Roman" w:cs="Times New Roman"/>
        </w:rPr>
        <w:t>, может быть использовано без ограничений.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  <w:i/>
          <w:iCs/>
        </w:rPr>
        <w:t>Меры личной профилактики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lastRenderedPageBreak/>
        <w:t xml:space="preserve">При работе с </w:t>
      </w:r>
      <w:proofErr w:type="spellStart"/>
      <w:r w:rsidRPr="00182EA9">
        <w:rPr>
          <w:rFonts w:ascii="Times New Roman" w:hAnsi="Times New Roman" w:cs="Times New Roman"/>
        </w:rPr>
        <w:t>Айнилом</w:t>
      </w:r>
      <w:proofErr w:type="spellEnd"/>
      <w:r w:rsidRPr="00182EA9">
        <w:rPr>
          <w:rFonts w:ascii="Times New Roman" w:hAnsi="Times New Roman" w:cs="Times New Roman"/>
        </w:rPr>
        <w:t xml:space="preserve"> следует соблюдать общие правила личной гигиены и техники безопасности, предусмотренные при работе с лекарственными средствами.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 xml:space="preserve">Пустые флаконы из-под </w:t>
      </w:r>
      <w:proofErr w:type="spellStart"/>
      <w:r w:rsidRPr="00182EA9">
        <w:rPr>
          <w:rFonts w:ascii="Times New Roman" w:hAnsi="Times New Roman" w:cs="Times New Roman"/>
        </w:rPr>
        <w:t>Айнила</w:t>
      </w:r>
      <w:proofErr w:type="spellEnd"/>
      <w:r w:rsidRPr="00182EA9">
        <w:rPr>
          <w:rFonts w:ascii="Times New Roman" w:hAnsi="Times New Roman" w:cs="Times New Roman"/>
        </w:rPr>
        <w:t xml:space="preserve"> запрещается использовать для бытовых и пищевых целей.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182EA9">
        <w:rPr>
          <w:rFonts w:ascii="Times New Roman" w:hAnsi="Times New Roman" w:cs="Times New Roman"/>
          <w:b/>
          <w:bCs/>
        </w:rPr>
        <w:t>Условия хранения АЙНИЛ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Препарат следует хранить в закрытой упаковке производителя, отдельно от продуктов питания и кормов в сухом, защищенном от прямых солнечных лучей месте, при температуре от 5° до 25°С.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proofErr w:type="spellStart"/>
      <w:r w:rsidRPr="00182EA9">
        <w:rPr>
          <w:rFonts w:ascii="Times New Roman" w:hAnsi="Times New Roman" w:cs="Times New Roman"/>
        </w:rPr>
        <w:t>Айнил</w:t>
      </w:r>
      <w:proofErr w:type="spellEnd"/>
      <w:r w:rsidRPr="00182EA9">
        <w:rPr>
          <w:rFonts w:ascii="Times New Roman" w:hAnsi="Times New Roman" w:cs="Times New Roman"/>
        </w:rPr>
        <w:t xml:space="preserve"> следует хранить в местах, недоступных для детей.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182EA9">
        <w:rPr>
          <w:rFonts w:ascii="Times New Roman" w:hAnsi="Times New Roman" w:cs="Times New Roman"/>
          <w:b/>
          <w:bCs/>
        </w:rPr>
        <w:t>Срок годности АЙНИЛ</w:t>
      </w:r>
    </w:p>
    <w:p w:rsidR="00182EA9" w:rsidRPr="00182EA9" w:rsidRDefault="00182EA9" w:rsidP="00182EA9">
      <w:pPr>
        <w:spacing w:after="0"/>
        <w:jc w:val="left"/>
        <w:rPr>
          <w:rFonts w:ascii="Times New Roman" w:hAnsi="Times New Roman" w:cs="Times New Roman"/>
        </w:rPr>
      </w:pPr>
      <w:r w:rsidRPr="00182EA9">
        <w:rPr>
          <w:rFonts w:ascii="Times New Roman" w:hAnsi="Times New Roman" w:cs="Times New Roman"/>
        </w:rPr>
        <w:t>Срок годности при соблюдении условий хранения в закрытой упаковке производителя - 2 года. Срок годности после вскрытия флакона - не более 7 дней.</w:t>
      </w:r>
    </w:p>
    <w:p w:rsidR="00AC55D9" w:rsidRDefault="00AC55D9"/>
    <w:sectPr w:rsidR="00AC55D9" w:rsidSect="00182EA9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45"/>
    <w:rsid w:val="00182EA9"/>
    <w:rsid w:val="00AC55D9"/>
    <w:rsid w:val="00A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641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9503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004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635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0914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006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2135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585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3321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517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2019-10-21T17:16:00Z</dcterms:created>
  <dcterms:modified xsi:type="dcterms:W3CDTF">2019-10-21T17:18:00Z</dcterms:modified>
</cp:coreProperties>
</file>